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E0" w:rsidRPr="00387D16" w:rsidRDefault="005048E0">
      <w:pPr>
        <w:jc w:val="right"/>
      </w:pPr>
      <w:r w:rsidRPr="00387D16">
        <w:t xml:space="preserve">Приложение </w:t>
      </w:r>
    </w:p>
    <w:p w:rsidR="005048E0" w:rsidRPr="00387D16" w:rsidRDefault="005048E0">
      <w:pPr>
        <w:jc w:val="right"/>
      </w:pPr>
      <w:r w:rsidRPr="00387D16">
        <w:t>к постановлению Администрации</w:t>
      </w:r>
    </w:p>
    <w:p w:rsidR="005048E0" w:rsidRPr="00387D16" w:rsidRDefault="005048E0">
      <w:pPr>
        <w:jc w:val="right"/>
      </w:pPr>
      <w:r w:rsidRPr="00387D16">
        <w:t>городского округа город Рыбинск</w:t>
      </w:r>
    </w:p>
    <w:p w:rsidR="005048E0" w:rsidRDefault="005048E0">
      <w:pPr>
        <w:jc w:val="right"/>
        <w:rPr>
          <w:sz w:val="22"/>
          <w:szCs w:val="22"/>
        </w:rPr>
      </w:pPr>
      <w:r w:rsidRPr="00387D16">
        <w:t>от  ______________ № ________</w:t>
      </w: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right"/>
        <w:rPr>
          <w:sz w:val="22"/>
          <w:szCs w:val="22"/>
        </w:rPr>
      </w:pPr>
    </w:p>
    <w:p w:rsidR="005048E0" w:rsidRDefault="005048E0">
      <w:pPr>
        <w:jc w:val="center"/>
        <w:rPr>
          <w:b/>
          <w:bCs/>
        </w:rPr>
      </w:pPr>
      <w:r>
        <w:rPr>
          <w:b/>
          <w:bCs/>
        </w:rPr>
        <w:t>ДОКУМЕНТАЦИЯ ОБ АУКЦИОНЕ</w:t>
      </w:r>
    </w:p>
    <w:p w:rsidR="005048E0" w:rsidRDefault="005048E0">
      <w:pPr>
        <w:tabs>
          <w:tab w:val="left" w:pos="0"/>
        </w:tabs>
        <w:ind w:firstLine="567"/>
        <w:jc w:val="center"/>
      </w:pPr>
      <w:r>
        <w:t xml:space="preserve">на право заключения договора аренды муниципального недвижимого имущества — нежилого помещения </w:t>
      </w:r>
      <w:r>
        <w:rPr>
          <w:lang w:val="en-US"/>
        </w:rPr>
        <w:t>II</w:t>
      </w:r>
      <w:r>
        <w:t xml:space="preserve">, общей площадью 983,4 кв.м., этаж 1, расположенного по адресу: Ярославская область, </w:t>
      </w:r>
    </w:p>
    <w:p w:rsidR="005048E0" w:rsidRDefault="005048E0">
      <w:pPr>
        <w:tabs>
          <w:tab w:val="left" w:pos="0"/>
        </w:tabs>
        <w:ind w:firstLine="567"/>
        <w:jc w:val="center"/>
      </w:pPr>
      <w:r>
        <w:t>г. Рыбинск, Малиновская ул., д.56.</w:t>
      </w:r>
    </w:p>
    <w:p w:rsidR="005048E0" w:rsidRDefault="005048E0">
      <w:pPr>
        <w:jc w:val="center"/>
      </w:pPr>
    </w:p>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rsidP="003A59E6">
      <w:pPr>
        <w:jc w:val="center"/>
        <w:rPr>
          <w:b/>
          <w:bCs/>
        </w:rPr>
      </w:pPr>
      <w:r>
        <w:rPr>
          <w:b/>
          <w:bCs/>
        </w:rPr>
        <w:lastRenderedPageBreak/>
        <w:t>СОДЕРЖАНИЕ</w:t>
      </w:r>
    </w:p>
    <w:p w:rsidR="005048E0" w:rsidRDefault="005048E0"/>
    <w:tbl>
      <w:tblPr>
        <w:tblW w:w="0" w:type="auto"/>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716"/>
        <w:gridCol w:w="6047"/>
        <w:gridCol w:w="1818"/>
      </w:tblGrid>
      <w:tr w:rsidR="005048E0" w:rsidRPr="00544AB7">
        <w:trPr>
          <w:cantSplit/>
        </w:trPr>
        <w:tc>
          <w:tcPr>
            <w:tcW w:w="1716" w:type="dxa"/>
            <w:tcBorders>
              <w:right w:val="nil"/>
            </w:tcBorders>
            <w:tcMar>
              <w:left w:w="103" w:type="dxa"/>
            </w:tcMar>
          </w:tcPr>
          <w:p w:rsidR="005048E0" w:rsidRPr="00544AB7" w:rsidRDefault="005048E0">
            <w:pPr>
              <w:jc w:val="center"/>
            </w:pPr>
            <w:r w:rsidRPr="00544AB7">
              <w:t>Порядковый номер</w:t>
            </w:r>
          </w:p>
        </w:tc>
        <w:tc>
          <w:tcPr>
            <w:tcW w:w="6047" w:type="dxa"/>
            <w:tcBorders>
              <w:left w:val="single" w:sz="4" w:space="0" w:color="000000"/>
              <w:right w:val="nil"/>
            </w:tcBorders>
            <w:tcMar>
              <w:left w:w="103" w:type="dxa"/>
            </w:tcMar>
          </w:tcPr>
          <w:p w:rsidR="005048E0" w:rsidRPr="00544AB7" w:rsidRDefault="005048E0">
            <w:pPr>
              <w:jc w:val="center"/>
            </w:pPr>
            <w:r w:rsidRPr="00544AB7">
              <w:t>Наименование раздела</w:t>
            </w:r>
          </w:p>
        </w:tc>
        <w:tc>
          <w:tcPr>
            <w:tcW w:w="1818" w:type="dxa"/>
            <w:tcBorders>
              <w:left w:val="single" w:sz="4" w:space="0" w:color="000000"/>
              <w:right w:val="single" w:sz="4" w:space="0" w:color="000000"/>
            </w:tcBorders>
            <w:tcMar>
              <w:left w:w="103" w:type="dxa"/>
            </w:tcMar>
          </w:tcPr>
          <w:p w:rsidR="005048E0" w:rsidRPr="00544AB7" w:rsidRDefault="005048E0">
            <w:pPr>
              <w:jc w:val="center"/>
            </w:pPr>
            <w:r w:rsidRPr="00544AB7">
              <w:t>Страницы</w:t>
            </w:r>
          </w:p>
        </w:tc>
      </w:tr>
      <w:tr w:rsidR="005048E0" w:rsidRPr="00544AB7">
        <w:trPr>
          <w:cantSplit/>
        </w:trPr>
        <w:tc>
          <w:tcPr>
            <w:tcW w:w="1716" w:type="dxa"/>
            <w:tcBorders>
              <w:right w:val="nil"/>
            </w:tcBorders>
            <w:tcMar>
              <w:left w:w="103" w:type="dxa"/>
            </w:tcMar>
          </w:tcPr>
          <w:p w:rsidR="005048E0" w:rsidRPr="00544AB7" w:rsidRDefault="005048E0">
            <w:pPr>
              <w:jc w:val="center"/>
            </w:pPr>
            <w:r w:rsidRPr="00544AB7">
              <w:t>1.</w:t>
            </w:r>
          </w:p>
        </w:tc>
        <w:tc>
          <w:tcPr>
            <w:tcW w:w="6047" w:type="dxa"/>
            <w:tcBorders>
              <w:left w:val="single" w:sz="4" w:space="0" w:color="000000"/>
              <w:right w:val="nil"/>
            </w:tcBorders>
            <w:tcMar>
              <w:left w:w="103" w:type="dxa"/>
            </w:tcMar>
          </w:tcPr>
          <w:p w:rsidR="005048E0" w:rsidRPr="00544AB7" w:rsidRDefault="005048E0">
            <w:r w:rsidRPr="00544AB7">
              <w:t>Общие положения.</w:t>
            </w:r>
          </w:p>
        </w:tc>
        <w:tc>
          <w:tcPr>
            <w:tcW w:w="1818" w:type="dxa"/>
            <w:tcBorders>
              <w:left w:val="single" w:sz="4" w:space="0" w:color="000000"/>
              <w:right w:val="single" w:sz="4" w:space="0" w:color="000000"/>
            </w:tcBorders>
            <w:tcMar>
              <w:left w:w="103" w:type="dxa"/>
            </w:tcMar>
          </w:tcPr>
          <w:p w:rsidR="005048E0" w:rsidRDefault="005048E0">
            <w:pPr>
              <w:jc w:val="center"/>
            </w:pPr>
            <w:r>
              <w:t>5</w:t>
            </w:r>
          </w:p>
          <w:p w:rsidR="005048E0" w:rsidRPr="00544AB7" w:rsidRDefault="005048E0">
            <w:pPr>
              <w:jc w:val="center"/>
            </w:pPr>
          </w:p>
        </w:tc>
      </w:tr>
      <w:tr w:rsidR="005048E0" w:rsidRPr="00544AB7">
        <w:trPr>
          <w:cantSplit/>
        </w:trPr>
        <w:tc>
          <w:tcPr>
            <w:tcW w:w="1716" w:type="dxa"/>
            <w:tcBorders>
              <w:right w:val="nil"/>
            </w:tcBorders>
            <w:tcMar>
              <w:left w:w="103" w:type="dxa"/>
            </w:tcMar>
          </w:tcPr>
          <w:p w:rsidR="005048E0" w:rsidRPr="00544AB7" w:rsidRDefault="005048E0">
            <w:pPr>
              <w:jc w:val="center"/>
            </w:pPr>
            <w:r w:rsidRPr="00544AB7">
              <w:t>2.</w:t>
            </w:r>
          </w:p>
        </w:tc>
        <w:tc>
          <w:tcPr>
            <w:tcW w:w="6047" w:type="dxa"/>
            <w:tcBorders>
              <w:left w:val="single" w:sz="4" w:space="0" w:color="000000"/>
              <w:right w:val="nil"/>
            </w:tcBorders>
            <w:tcMar>
              <w:left w:w="103" w:type="dxa"/>
            </w:tcMar>
          </w:tcPr>
          <w:p w:rsidR="005048E0" w:rsidRPr="00544AB7" w:rsidRDefault="005048E0">
            <w:r w:rsidRPr="00544AB7">
              <w:t>Информационная карта аукциона.</w:t>
            </w:r>
          </w:p>
        </w:tc>
        <w:tc>
          <w:tcPr>
            <w:tcW w:w="1818" w:type="dxa"/>
            <w:tcBorders>
              <w:left w:val="single" w:sz="4" w:space="0" w:color="000000"/>
              <w:right w:val="single" w:sz="4" w:space="0" w:color="000000"/>
            </w:tcBorders>
            <w:tcMar>
              <w:left w:w="103" w:type="dxa"/>
            </w:tcMar>
          </w:tcPr>
          <w:p w:rsidR="005048E0" w:rsidRPr="00544AB7" w:rsidRDefault="005048E0">
            <w:pPr>
              <w:jc w:val="center"/>
            </w:pPr>
            <w:r>
              <w:t>6-13</w:t>
            </w:r>
          </w:p>
          <w:p w:rsidR="005048E0" w:rsidRPr="00544AB7" w:rsidRDefault="005048E0">
            <w:pPr>
              <w:jc w:val="center"/>
            </w:pPr>
          </w:p>
        </w:tc>
      </w:tr>
      <w:tr w:rsidR="005048E0" w:rsidRPr="00544AB7">
        <w:trPr>
          <w:cantSplit/>
        </w:trPr>
        <w:tc>
          <w:tcPr>
            <w:tcW w:w="1716" w:type="dxa"/>
            <w:tcBorders>
              <w:right w:val="nil"/>
            </w:tcBorders>
            <w:tcMar>
              <w:left w:w="103" w:type="dxa"/>
            </w:tcMar>
          </w:tcPr>
          <w:p w:rsidR="005048E0" w:rsidRPr="00544AB7" w:rsidRDefault="005048E0">
            <w:pPr>
              <w:jc w:val="center"/>
            </w:pPr>
            <w:r w:rsidRPr="00544AB7">
              <w:t>3.</w:t>
            </w:r>
          </w:p>
        </w:tc>
        <w:tc>
          <w:tcPr>
            <w:tcW w:w="6047" w:type="dxa"/>
            <w:tcBorders>
              <w:left w:val="single" w:sz="4" w:space="0" w:color="000000"/>
              <w:right w:val="nil"/>
            </w:tcBorders>
            <w:tcMar>
              <w:left w:w="103" w:type="dxa"/>
            </w:tcMar>
          </w:tcPr>
          <w:p w:rsidR="005048E0" w:rsidRPr="00544AB7" w:rsidRDefault="005048E0">
            <w:r w:rsidRPr="00544AB7">
              <w:t>Образцы форм и документов для заполнения участниками аукциона.</w:t>
            </w:r>
          </w:p>
        </w:tc>
        <w:tc>
          <w:tcPr>
            <w:tcW w:w="1818" w:type="dxa"/>
            <w:tcBorders>
              <w:left w:val="single" w:sz="4" w:space="0" w:color="000000"/>
              <w:right w:val="single" w:sz="4" w:space="0" w:color="000000"/>
            </w:tcBorders>
            <w:tcMar>
              <w:left w:w="103" w:type="dxa"/>
            </w:tcMar>
          </w:tcPr>
          <w:p w:rsidR="005048E0" w:rsidRPr="00544AB7" w:rsidRDefault="005048E0">
            <w:pPr>
              <w:jc w:val="center"/>
            </w:pPr>
            <w:r>
              <w:t>14-19</w:t>
            </w:r>
          </w:p>
        </w:tc>
      </w:tr>
      <w:tr w:rsidR="005048E0" w:rsidRPr="00544AB7">
        <w:trPr>
          <w:cantSplit/>
        </w:trPr>
        <w:tc>
          <w:tcPr>
            <w:tcW w:w="1716" w:type="dxa"/>
            <w:tcBorders>
              <w:right w:val="nil"/>
            </w:tcBorders>
            <w:tcMar>
              <w:left w:w="103" w:type="dxa"/>
            </w:tcMar>
          </w:tcPr>
          <w:p w:rsidR="005048E0" w:rsidRPr="00544AB7" w:rsidRDefault="005048E0">
            <w:pPr>
              <w:jc w:val="center"/>
            </w:pPr>
            <w:r w:rsidRPr="00544AB7">
              <w:t>4.</w:t>
            </w:r>
          </w:p>
        </w:tc>
        <w:tc>
          <w:tcPr>
            <w:tcW w:w="6047" w:type="dxa"/>
            <w:tcBorders>
              <w:left w:val="single" w:sz="4" w:space="0" w:color="000000"/>
              <w:right w:val="nil"/>
            </w:tcBorders>
            <w:tcMar>
              <w:left w:w="103" w:type="dxa"/>
            </w:tcMar>
          </w:tcPr>
          <w:p w:rsidR="005048E0" w:rsidRPr="00544AB7" w:rsidRDefault="005048E0">
            <w:r w:rsidRPr="00544AB7">
              <w:t>Проект договора аренды и передаточного акта</w:t>
            </w:r>
          </w:p>
        </w:tc>
        <w:tc>
          <w:tcPr>
            <w:tcW w:w="1818" w:type="dxa"/>
            <w:tcBorders>
              <w:left w:val="single" w:sz="4" w:space="0" w:color="000000"/>
              <w:right w:val="single" w:sz="4" w:space="0" w:color="000000"/>
            </w:tcBorders>
            <w:tcMar>
              <w:left w:w="103" w:type="dxa"/>
            </w:tcMar>
          </w:tcPr>
          <w:p w:rsidR="005048E0" w:rsidRPr="00544AB7" w:rsidRDefault="005048E0">
            <w:pPr>
              <w:jc w:val="center"/>
            </w:pPr>
            <w:r>
              <w:t>20-29</w:t>
            </w:r>
          </w:p>
          <w:p w:rsidR="005048E0" w:rsidRPr="00544AB7" w:rsidRDefault="005048E0">
            <w:pPr>
              <w:jc w:val="center"/>
            </w:pPr>
          </w:p>
        </w:tc>
      </w:tr>
    </w:tbl>
    <w:p w:rsidR="005048E0" w:rsidRPr="00544AB7"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pPr>
        <w:spacing w:line="100" w:lineRule="atLeast"/>
        <w:jc w:val="center"/>
        <w:rPr>
          <w:b/>
          <w:bCs/>
        </w:rPr>
      </w:pPr>
    </w:p>
    <w:p w:rsidR="005048E0" w:rsidRDefault="005048E0" w:rsidP="00DD6EC8">
      <w:pPr>
        <w:widowControl w:val="0"/>
        <w:tabs>
          <w:tab w:val="left" w:pos="0"/>
        </w:tabs>
        <w:jc w:val="center"/>
        <w:rPr>
          <w:b/>
          <w:bCs/>
        </w:rPr>
      </w:pPr>
      <w:r w:rsidRPr="00E7575E">
        <w:rPr>
          <w:b/>
          <w:bCs/>
        </w:rPr>
        <w:lastRenderedPageBreak/>
        <w:t xml:space="preserve">1.Общие </w:t>
      </w:r>
      <w:r>
        <w:rPr>
          <w:b/>
          <w:bCs/>
        </w:rPr>
        <w:t>положения</w:t>
      </w:r>
      <w:r w:rsidRPr="00E7575E">
        <w:rPr>
          <w:b/>
          <w:bCs/>
        </w:rPr>
        <w:t>.</w:t>
      </w:r>
    </w:p>
    <w:p w:rsidR="005048E0" w:rsidRPr="00E7575E" w:rsidRDefault="005048E0" w:rsidP="00DD6EC8">
      <w:pPr>
        <w:pStyle w:val="af6"/>
        <w:numPr>
          <w:ilvl w:val="0"/>
          <w:numId w:val="5"/>
        </w:numPr>
        <w:tabs>
          <w:tab w:val="left" w:pos="0"/>
          <w:tab w:val="left" w:pos="851"/>
          <w:tab w:val="left" w:pos="993"/>
        </w:tabs>
        <w:ind w:left="0" w:firstLine="360"/>
        <w:rPr>
          <w:color w:val="000000"/>
          <w:sz w:val="28"/>
          <w:szCs w:val="28"/>
        </w:rPr>
      </w:pPr>
      <w:r>
        <w:rPr>
          <w:sz w:val="28"/>
          <w:szCs w:val="28"/>
        </w:rPr>
        <w:t xml:space="preserve">Настоящая документация об открытом аукционе подготовлена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N 135-ФЗ «О защите конкуренции»,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E2168D">
        <w:rPr>
          <w:sz w:val="28"/>
          <w:szCs w:val="28"/>
        </w:rPr>
        <w:t>Положением о порядке управления и распоряжения муниципальным имуществом городского округа город Рыбинск, утвержденным решением Муниципального Совета городского округа город Рыбинск от 26.07.2006 № 66</w:t>
      </w:r>
      <w:r>
        <w:rPr>
          <w:sz w:val="28"/>
          <w:szCs w:val="28"/>
        </w:rPr>
        <w:t>, Постановлением Администрации городского округа город Рыбинск от 20.02.2012 № 522 «Об утверждении состава комиссии» (в редакции постановления Администрации городского округа город Рыбинск от 15.02.2016 № 386).</w:t>
      </w:r>
    </w:p>
    <w:p w:rsidR="005048E0" w:rsidRDefault="005048E0" w:rsidP="00DD6EC8">
      <w:pPr>
        <w:pStyle w:val="af7"/>
        <w:numPr>
          <w:ilvl w:val="0"/>
          <w:numId w:val="5"/>
        </w:numPr>
        <w:tabs>
          <w:tab w:val="left" w:pos="0"/>
          <w:tab w:val="left" w:pos="851"/>
          <w:tab w:val="left" w:pos="993"/>
        </w:tabs>
        <w:ind w:left="0" w:firstLine="360"/>
        <w:jc w:val="both"/>
        <w:rPr>
          <w:sz w:val="28"/>
          <w:szCs w:val="28"/>
        </w:rPr>
      </w:pPr>
      <w:r w:rsidRPr="00E7575E">
        <w:rPr>
          <w:sz w:val="28"/>
          <w:szCs w:val="28"/>
        </w:rPr>
        <w:t xml:space="preserve">Организатором аукциона является </w:t>
      </w:r>
      <w:r>
        <w:rPr>
          <w:sz w:val="28"/>
          <w:szCs w:val="28"/>
        </w:rPr>
        <w:t>Администрация городского округа город Рыбинск в лице департамента имущественных и земельных отношений Администрации городского округа город Рыбинск</w:t>
      </w:r>
      <w:r w:rsidRPr="00E7575E">
        <w:rPr>
          <w:sz w:val="28"/>
          <w:szCs w:val="28"/>
        </w:rPr>
        <w:t xml:space="preserve"> (далее – Организатор).</w:t>
      </w:r>
    </w:p>
    <w:p w:rsidR="005048E0" w:rsidRDefault="005048E0" w:rsidP="00DD6EC8">
      <w:pPr>
        <w:pStyle w:val="af7"/>
        <w:tabs>
          <w:tab w:val="left" w:pos="0"/>
          <w:tab w:val="left" w:pos="851"/>
          <w:tab w:val="left" w:pos="993"/>
        </w:tabs>
        <w:spacing w:after="0"/>
        <w:ind w:left="-48" w:firstLine="0"/>
        <w:jc w:val="both"/>
        <w:rPr>
          <w:sz w:val="28"/>
          <w:szCs w:val="28"/>
        </w:rPr>
      </w:pPr>
      <w:r>
        <w:rPr>
          <w:sz w:val="28"/>
          <w:szCs w:val="28"/>
        </w:rPr>
        <w:t xml:space="preserve">      1.3. </w:t>
      </w:r>
      <w:r w:rsidRPr="00833E56">
        <w:rPr>
          <w:sz w:val="28"/>
          <w:szCs w:val="28"/>
        </w:rPr>
        <w:t xml:space="preserve">Предмет аукциона – </w:t>
      </w:r>
      <w:r>
        <w:rPr>
          <w:sz w:val="28"/>
          <w:szCs w:val="28"/>
        </w:rPr>
        <w:t xml:space="preserve">размер арендной платы за пользование </w:t>
      </w:r>
      <w:r w:rsidRPr="00834A55">
        <w:rPr>
          <w:sz w:val="28"/>
          <w:szCs w:val="28"/>
        </w:rPr>
        <w:t>нежил</w:t>
      </w:r>
      <w:r>
        <w:rPr>
          <w:sz w:val="28"/>
          <w:szCs w:val="28"/>
        </w:rPr>
        <w:t>ым</w:t>
      </w:r>
      <w:r w:rsidRPr="00834A55">
        <w:rPr>
          <w:sz w:val="28"/>
          <w:szCs w:val="28"/>
        </w:rPr>
        <w:t xml:space="preserve"> помещени</w:t>
      </w:r>
      <w:r>
        <w:rPr>
          <w:sz w:val="28"/>
          <w:szCs w:val="28"/>
        </w:rPr>
        <w:t xml:space="preserve">ем </w:t>
      </w:r>
      <w:r>
        <w:rPr>
          <w:sz w:val="28"/>
          <w:szCs w:val="28"/>
          <w:lang w:val="en-US"/>
        </w:rPr>
        <w:t>II</w:t>
      </w:r>
      <w:r>
        <w:rPr>
          <w:sz w:val="28"/>
          <w:szCs w:val="28"/>
        </w:rPr>
        <w:t>,</w:t>
      </w:r>
      <w:r w:rsidRPr="00834A55">
        <w:rPr>
          <w:sz w:val="28"/>
          <w:szCs w:val="28"/>
        </w:rPr>
        <w:t xml:space="preserve"> </w:t>
      </w:r>
      <w:r>
        <w:rPr>
          <w:sz w:val="28"/>
          <w:szCs w:val="28"/>
        </w:rPr>
        <w:t xml:space="preserve">общей </w:t>
      </w:r>
      <w:r w:rsidRPr="00834A55">
        <w:rPr>
          <w:sz w:val="28"/>
          <w:szCs w:val="28"/>
        </w:rPr>
        <w:t xml:space="preserve">площадью </w:t>
      </w:r>
      <w:r>
        <w:rPr>
          <w:sz w:val="28"/>
          <w:szCs w:val="28"/>
        </w:rPr>
        <w:t>983,4</w:t>
      </w:r>
      <w:r w:rsidRPr="00834A55">
        <w:rPr>
          <w:sz w:val="28"/>
          <w:szCs w:val="28"/>
        </w:rPr>
        <w:t xml:space="preserve"> кв.м.,</w:t>
      </w:r>
      <w:r w:rsidRPr="003576ED">
        <w:rPr>
          <w:sz w:val="28"/>
          <w:szCs w:val="28"/>
        </w:rPr>
        <w:t xml:space="preserve"> </w:t>
      </w:r>
      <w:r>
        <w:rPr>
          <w:sz w:val="28"/>
          <w:szCs w:val="28"/>
        </w:rPr>
        <w:t>этаж 1,</w:t>
      </w:r>
      <w:r w:rsidRPr="00834A55">
        <w:rPr>
          <w:sz w:val="28"/>
          <w:szCs w:val="28"/>
        </w:rPr>
        <w:t xml:space="preserve"> </w:t>
      </w:r>
      <w:r>
        <w:rPr>
          <w:sz w:val="28"/>
          <w:szCs w:val="28"/>
        </w:rPr>
        <w:t>расположенным</w:t>
      </w:r>
      <w:r w:rsidRPr="00834A55">
        <w:rPr>
          <w:sz w:val="28"/>
          <w:szCs w:val="28"/>
        </w:rPr>
        <w:t xml:space="preserve"> по адресу: Ярославская область, г. Рыбинск, </w:t>
      </w:r>
      <w:r>
        <w:rPr>
          <w:sz w:val="28"/>
          <w:szCs w:val="28"/>
        </w:rPr>
        <w:t>Малиновская ул., д. 56.</w:t>
      </w:r>
    </w:p>
    <w:p w:rsidR="005048E0" w:rsidRPr="00834A55" w:rsidRDefault="005048E0" w:rsidP="00DD6EC8">
      <w:pPr>
        <w:tabs>
          <w:tab w:val="left" w:pos="0"/>
        </w:tabs>
        <w:jc w:val="both"/>
      </w:pPr>
      <w:r w:rsidRPr="00834A55">
        <w:t xml:space="preserve">      1.4. Характеристики муниципального имущества:</w:t>
      </w:r>
    </w:p>
    <w:p w:rsidR="005048E0" w:rsidRPr="00834A55" w:rsidRDefault="005048E0" w:rsidP="00DD6EC8">
      <w:pPr>
        <w:tabs>
          <w:tab w:val="left" w:pos="0"/>
        </w:tabs>
        <w:jc w:val="both"/>
        <w:rPr>
          <w:color w:val="000000"/>
          <w:shd w:val="clear" w:color="auto" w:fill="FFFFFF"/>
        </w:rPr>
      </w:pPr>
      <w:r>
        <w:t>н</w:t>
      </w:r>
      <w:r w:rsidRPr="00834A55">
        <w:t>ежил</w:t>
      </w:r>
      <w:r>
        <w:t>ое помещение</w:t>
      </w:r>
      <w:r w:rsidRPr="00834A55">
        <w:rPr>
          <w:color w:val="000000"/>
          <w:shd w:val="clear" w:color="auto" w:fill="FFFFFF"/>
        </w:rPr>
        <w:t xml:space="preserve"> </w:t>
      </w:r>
      <w:r>
        <w:rPr>
          <w:color w:val="000000"/>
          <w:shd w:val="clear" w:color="auto" w:fill="FFFFFF"/>
          <w:lang w:val="en-US"/>
        </w:rPr>
        <w:t>II</w:t>
      </w:r>
      <w:r>
        <w:rPr>
          <w:color w:val="000000"/>
          <w:shd w:val="clear" w:color="auto" w:fill="FFFFFF"/>
        </w:rPr>
        <w:t xml:space="preserve">, </w:t>
      </w:r>
      <w:r>
        <w:t>общей</w:t>
      </w:r>
      <w:r w:rsidRPr="00834A55">
        <w:t xml:space="preserve"> площадью </w:t>
      </w:r>
      <w:r>
        <w:t>983,4</w:t>
      </w:r>
      <w:r w:rsidRPr="00834A55">
        <w:t xml:space="preserve"> кв.м, этаж 1</w:t>
      </w:r>
      <w:r>
        <w:t xml:space="preserve">, расположенное </w:t>
      </w:r>
      <w:r w:rsidRPr="00834A55">
        <w:t>по адресу</w:t>
      </w:r>
      <w:r>
        <w:t>:</w:t>
      </w:r>
      <w:r w:rsidRPr="00834A55">
        <w:t xml:space="preserve"> Ярославская область, г. Рыбинск, </w:t>
      </w:r>
      <w:r>
        <w:t>Малиновская ул., д.56.</w:t>
      </w:r>
    </w:p>
    <w:p w:rsidR="005048E0" w:rsidRPr="00834A55" w:rsidRDefault="005048E0" w:rsidP="00DD6EC8">
      <w:pPr>
        <w:tabs>
          <w:tab w:val="left" w:pos="0"/>
        </w:tabs>
        <w:jc w:val="both"/>
        <w:rPr>
          <w:color w:val="000000"/>
          <w:shd w:val="clear" w:color="auto" w:fill="FFFFFF"/>
        </w:rPr>
      </w:pPr>
      <w:r w:rsidRPr="00834A55">
        <w:rPr>
          <w:color w:val="000000"/>
          <w:shd w:val="clear" w:color="auto" w:fill="FFFFFF"/>
        </w:rPr>
        <w:t xml:space="preserve">         (далее по тексту - Объект).</w:t>
      </w:r>
    </w:p>
    <w:p w:rsidR="005048E0" w:rsidRPr="007B6176" w:rsidRDefault="005048E0" w:rsidP="00DD6EC8">
      <w:pPr>
        <w:pStyle w:val="30"/>
        <w:spacing w:after="0"/>
        <w:ind w:firstLine="432"/>
        <w:jc w:val="both"/>
        <w:rPr>
          <w:rFonts w:ascii="Times New Roman" w:hAnsi="Times New Roman" w:cs="Times New Roman"/>
          <w:b/>
          <w:bCs/>
          <w:sz w:val="28"/>
          <w:szCs w:val="28"/>
        </w:rPr>
      </w:pPr>
      <w:r w:rsidRPr="007B6176">
        <w:rPr>
          <w:rFonts w:ascii="Times New Roman" w:hAnsi="Times New Roman" w:cs="Times New Roman"/>
          <w:sz w:val="28"/>
          <w:szCs w:val="28"/>
        </w:rPr>
        <w:t>1.5. Место расположения Объекта</w:t>
      </w:r>
      <w:r w:rsidRPr="007B6176">
        <w:rPr>
          <w:rFonts w:ascii="Times New Roman" w:hAnsi="Times New Roman" w:cs="Times New Roman"/>
          <w:b/>
          <w:bCs/>
          <w:sz w:val="28"/>
          <w:szCs w:val="28"/>
        </w:rPr>
        <w:t xml:space="preserve">: </w:t>
      </w:r>
      <w:r>
        <w:rPr>
          <w:rFonts w:ascii="Times New Roman" w:hAnsi="Times New Roman" w:cs="Times New Roman"/>
          <w:sz w:val="28"/>
          <w:szCs w:val="28"/>
        </w:rPr>
        <w:t>Ярославская область, г.</w:t>
      </w:r>
      <w:r w:rsidRPr="007B6176">
        <w:rPr>
          <w:rFonts w:ascii="Times New Roman" w:hAnsi="Times New Roman" w:cs="Times New Roman"/>
          <w:sz w:val="28"/>
          <w:szCs w:val="28"/>
        </w:rPr>
        <w:t xml:space="preserve">Рыбинск,                       </w:t>
      </w:r>
      <w:r>
        <w:rPr>
          <w:rFonts w:ascii="Times New Roman" w:hAnsi="Times New Roman" w:cs="Times New Roman"/>
          <w:sz w:val="28"/>
          <w:szCs w:val="28"/>
        </w:rPr>
        <w:t xml:space="preserve">Малиновская ул., </w:t>
      </w:r>
      <w:r w:rsidRPr="007B6176">
        <w:rPr>
          <w:rFonts w:ascii="Times New Roman" w:hAnsi="Times New Roman" w:cs="Times New Roman"/>
          <w:sz w:val="28"/>
          <w:szCs w:val="28"/>
        </w:rPr>
        <w:t>д.5</w:t>
      </w:r>
      <w:r>
        <w:rPr>
          <w:rFonts w:ascii="Times New Roman" w:hAnsi="Times New Roman" w:cs="Times New Roman"/>
          <w:sz w:val="28"/>
          <w:szCs w:val="28"/>
        </w:rPr>
        <w:t>6</w:t>
      </w:r>
      <w:r w:rsidRPr="007B6176">
        <w:rPr>
          <w:rFonts w:ascii="Times New Roman" w:hAnsi="Times New Roman" w:cs="Times New Roman"/>
          <w:sz w:val="28"/>
          <w:szCs w:val="28"/>
        </w:rPr>
        <w:t>.</w:t>
      </w:r>
    </w:p>
    <w:p w:rsidR="005048E0" w:rsidRDefault="005048E0" w:rsidP="00DD6EC8">
      <w:pPr>
        <w:pStyle w:val="30"/>
        <w:spacing w:after="0"/>
        <w:ind w:firstLine="432"/>
        <w:jc w:val="both"/>
        <w:rPr>
          <w:rFonts w:ascii="Times New Roman" w:hAnsi="Times New Roman" w:cs="Times New Roman"/>
          <w:sz w:val="28"/>
          <w:szCs w:val="28"/>
        </w:rPr>
      </w:pPr>
      <w:r w:rsidRPr="007B6176">
        <w:rPr>
          <w:rFonts w:ascii="Times New Roman" w:hAnsi="Times New Roman" w:cs="Times New Roman"/>
          <w:sz w:val="28"/>
          <w:szCs w:val="28"/>
        </w:rPr>
        <w:t xml:space="preserve">1.6. Целевое назначение муниципального имущества, права на которое передаются по договору: для </w:t>
      </w:r>
      <w:r>
        <w:rPr>
          <w:rFonts w:ascii="Times New Roman" w:hAnsi="Times New Roman" w:cs="Times New Roman"/>
          <w:sz w:val="28"/>
          <w:szCs w:val="28"/>
        </w:rPr>
        <w:t>ведения торговой деятельности.</w:t>
      </w:r>
    </w:p>
    <w:p w:rsidR="005048E0" w:rsidRPr="00D4749A" w:rsidRDefault="005048E0" w:rsidP="00DD6EC8">
      <w:pPr>
        <w:pStyle w:val="30"/>
        <w:spacing w:after="0"/>
        <w:ind w:firstLine="432"/>
        <w:jc w:val="both"/>
        <w:rPr>
          <w:rFonts w:ascii="Times New Roman" w:hAnsi="Times New Roman" w:cs="Times New Roman"/>
          <w:sz w:val="28"/>
          <w:szCs w:val="28"/>
        </w:rPr>
      </w:pPr>
      <w:r>
        <w:rPr>
          <w:rFonts w:ascii="Times New Roman" w:hAnsi="Times New Roman" w:cs="Times New Roman"/>
          <w:sz w:val="28"/>
          <w:szCs w:val="28"/>
        </w:rPr>
        <w:t xml:space="preserve">1.7 Участник аукциона: </w:t>
      </w:r>
      <w:r w:rsidRPr="00D4749A">
        <w:rPr>
          <w:rFonts w:ascii="Times New Roman" w:hAnsi="Times New Roman" w:cs="Times New Roman"/>
          <w:sz w:val="28"/>
          <w:szCs w:val="28"/>
        </w:rPr>
        <w:t>любое юридическое лицо или любое физическое лицо, в том числе индивидуальный предприниматель, претендующее на заключение договора.</w:t>
      </w:r>
    </w:p>
    <w:p w:rsidR="005048E0" w:rsidRDefault="005048E0" w:rsidP="00DD6EC8">
      <w:pPr>
        <w:pStyle w:val="ConsNormal"/>
        <w:widowControl/>
        <w:ind w:firstLine="432"/>
        <w:jc w:val="both"/>
        <w:rPr>
          <w:rFonts w:ascii="Times New Roman" w:hAnsi="Times New Roman" w:cs="Times New Roman"/>
          <w:sz w:val="28"/>
          <w:szCs w:val="28"/>
        </w:rPr>
      </w:pPr>
      <w:r>
        <w:rPr>
          <w:rFonts w:ascii="Times New Roman" w:hAnsi="Times New Roman" w:cs="Times New Roman"/>
          <w:sz w:val="28"/>
          <w:szCs w:val="28"/>
        </w:rPr>
        <w:t>1.8</w:t>
      </w:r>
      <w:r w:rsidRPr="003B1105">
        <w:rPr>
          <w:rFonts w:ascii="Times New Roman" w:hAnsi="Times New Roman" w:cs="Times New Roman"/>
          <w:sz w:val="28"/>
          <w:szCs w:val="28"/>
        </w:rPr>
        <w:t>. Осмотр объек</w:t>
      </w:r>
      <w:r>
        <w:rPr>
          <w:rFonts w:ascii="Times New Roman" w:hAnsi="Times New Roman" w:cs="Times New Roman"/>
          <w:sz w:val="28"/>
          <w:szCs w:val="28"/>
        </w:rPr>
        <w:t>та, права пользования на который</w:t>
      </w:r>
      <w:r w:rsidRPr="003B1105">
        <w:rPr>
          <w:rFonts w:ascii="Times New Roman" w:hAnsi="Times New Roman" w:cs="Times New Roman"/>
          <w:sz w:val="28"/>
          <w:szCs w:val="28"/>
        </w:rPr>
        <w:t xml:space="preserve"> передаются по договору, обеспечивает организатор аукциона. Осмотр проводится</w:t>
      </w:r>
      <w:r>
        <w:rPr>
          <w:rFonts w:ascii="Times New Roman" w:hAnsi="Times New Roman" w:cs="Times New Roman"/>
          <w:sz w:val="28"/>
          <w:szCs w:val="28"/>
        </w:rPr>
        <w:t xml:space="preserve"> через</w:t>
      </w:r>
      <w:r w:rsidRPr="003B1105">
        <w:rPr>
          <w:rFonts w:ascii="Times New Roman" w:hAnsi="Times New Roman" w:cs="Times New Roman"/>
          <w:sz w:val="28"/>
          <w:szCs w:val="28"/>
        </w:rPr>
        <w:t xml:space="preserve"> каждые 5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p>
    <w:p w:rsidR="005048E0" w:rsidRDefault="005048E0" w:rsidP="00DD6EC8">
      <w:pPr>
        <w:pStyle w:val="ConsNormal"/>
        <w:widowControl/>
        <w:ind w:firstLine="432"/>
        <w:jc w:val="both"/>
        <w:rPr>
          <w:rFonts w:ascii="Times New Roman" w:hAnsi="Times New Roman" w:cs="Times New Roman"/>
          <w:sz w:val="28"/>
          <w:szCs w:val="28"/>
        </w:rPr>
      </w:pPr>
      <w:r>
        <w:rPr>
          <w:rFonts w:ascii="Times New Roman" w:hAnsi="Times New Roman" w:cs="Times New Roman"/>
          <w:sz w:val="28"/>
          <w:szCs w:val="28"/>
        </w:rPr>
        <w:t>1.9.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048E0" w:rsidRDefault="005048E0" w:rsidP="00DD6EC8">
      <w:pPr>
        <w:pStyle w:val="ConsNormal"/>
        <w:widowControl/>
        <w:ind w:firstLine="432"/>
        <w:jc w:val="both"/>
        <w:rPr>
          <w:rFonts w:ascii="Times New Roman" w:hAnsi="Times New Roman" w:cs="Times New Roman"/>
          <w:sz w:val="28"/>
          <w:szCs w:val="28"/>
        </w:rPr>
      </w:pPr>
      <w:r>
        <w:rPr>
          <w:rFonts w:ascii="Times New Roman" w:hAnsi="Times New Roman" w:cs="Times New Roman"/>
          <w:sz w:val="28"/>
          <w:szCs w:val="28"/>
        </w:rPr>
        <w:t>1.10.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Цена заключенного договора не может быть пересмотрена сторонами в сторону уменьшения.</w:t>
      </w:r>
    </w:p>
    <w:p w:rsidR="005048E0" w:rsidRPr="00E7575E" w:rsidRDefault="005048E0" w:rsidP="00DD6EC8">
      <w:pPr>
        <w:jc w:val="center"/>
        <w:rPr>
          <w:b/>
          <w:bCs/>
        </w:rPr>
      </w:pPr>
      <w:r>
        <w:rPr>
          <w:b/>
          <w:bCs/>
        </w:rPr>
        <w:lastRenderedPageBreak/>
        <w:t xml:space="preserve">2. </w:t>
      </w:r>
      <w:r w:rsidRPr="00E7575E">
        <w:rPr>
          <w:b/>
          <w:bCs/>
        </w:rPr>
        <w:t xml:space="preserve">Информационная карта </w:t>
      </w:r>
      <w:r>
        <w:rPr>
          <w:b/>
          <w:bCs/>
        </w:rPr>
        <w:t>аукциона</w:t>
      </w:r>
    </w:p>
    <w:p w:rsidR="005048E0" w:rsidRPr="00E7575E" w:rsidRDefault="005048E0" w:rsidP="00DD6EC8">
      <w:pPr>
        <w:jc w:val="both"/>
      </w:pPr>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2340"/>
        <w:gridCol w:w="6841"/>
      </w:tblGrid>
      <w:tr w:rsidR="005048E0" w:rsidRPr="00E7575E">
        <w:trPr>
          <w:trHeight w:val="145"/>
        </w:trPr>
        <w:tc>
          <w:tcPr>
            <w:tcW w:w="720" w:type="dxa"/>
            <w:tcMar>
              <w:left w:w="57" w:type="dxa"/>
              <w:right w:w="57" w:type="dxa"/>
            </w:tcMar>
          </w:tcPr>
          <w:p w:rsidR="005048E0" w:rsidRPr="00C94607" w:rsidRDefault="005048E0" w:rsidP="008D408F">
            <w:pPr>
              <w:jc w:val="center"/>
            </w:pPr>
            <w:r w:rsidRPr="00C94607">
              <w:t>№ п/п</w:t>
            </w:r>
          </w:p>
        </w:tc>
        <w:tc>
          <w:tcPr>
            <w:tcW w:w="2340" w:type="dxa"/>
            <w:tcMar>
              <w:left w:w="57" w:type="dxa"/>
              <w:right w:w="57" w:type="dxa"/>
            </w:tcMar>
          </w:tcPr>
          <w:p w:rsidR="005048E0" w:rsidRPr="00C94607" w:rsidRDefault="005048E0" w:rsidP="008D408F">
            <w:pPr>
              <w:jc w:val="center"/>
            </w:pPr>
            <w:r w:rsidRPr="00C94607">
              <w:t>Наименование пункта</w:t>
            </w:r>
          </w:p>
        </w:tc>
        <w:tc>
          <w:tcPr>
            <w:tcW w:w="6841" w:type="dxa"/>
            <w:tcMar>
              <w:left w:w="57" w:type="dxa"/>
              <w:right w:w="57" w:type="dxa"/>
            </w:tcMar>
          </w:tcPr>
          <w:p w:rsidR="005048E0" w:rsidRPr="00C94607" w:rsidRDefault="005048E0" w:rsidP="008D408F">
            <w:pPr>
              <w:ind w:right="-51"/>
              <w:jc w:val="center"/>
            </w:pPr>
            <w:r w:rsidRPr="00C94607">
              <w:t>Текст пояснений</w:t>
            </w:r>
          </w:p>
        </w:tc>
      </w:tr>
      <w:tr w:rsidR="005048E0" w:rsidRPr="00E7575E">
        <w:trPr>
          <w:trHeight w:val="656"/>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C94607" w:rsidRDefault="005048E0" w:rsidP="008D408F">
            <w:pPr>
              <w:ind w:right="123"/>
            </w:pPr>
            <w:r w:rsidRPr="00C94607">
              <w:t>Организатор аукциона</w:t>
            </w:r>
          </w:p>
          <w:p w:rsidR="005048E0" w:rsidRPr="00C94607" w:rsidRDefault="005048E0" w:rsidP="008D408F"/>
        </w:tc>
        <w:tc>
          <w:tcPr>
            <w:tcW w:w="6841" w:type="dxa"/>
            <w:tcMar>
              <w:left w:w="57" w:type="dxa"/>
              <w:right w:w="57" w:type="dxa"/>
            </w:tcMar>
          </w:tcPr>
          <w:p w:rsidR="005048E0" w:rsidRPr="00C94607" w:rsidRDefault="005048E0" w:rsidP="008D408F">
            <w:pPr>
              <w:jc w:val="both"/>
              <w:rPr>
                <w:color w:val="000000"/>
              </w:rPr>
            </w:pPr>
            <w:r w:rsidRPr="00C94607">
              <w:rPr>
                <w:color w:val="000000"/>
              </w:rPr>
              <w:t>Администрация городско</w:t>
            </w:r>
            <w:r>
              <w:rPr>
                <w:color w:val="000000"/>
              </w:rPr>
              <w:t>го округа город Рыбинск в лице д</w:t>
            </w:r>
            <w:r w:rsidRPr="00C94607">
              <w:rPr>
                <w:color w:val="000000"/>
              </w:rPr>
              <w:t>е</w:t>
            </w:r>
            <w:r>
              <w:rPr>
                <w:color w:val="000000"/>
              </w:rPr>
              <w:t xml:space="preserve">партамента имущественных и земельных отношений </w:t>
            </w:r>
            <w:r w:rsidRPr="00C94607">
              <w:rPr>
                <w:color w:val="000000"/>
              </w:rPr>
              <w:t xml:space="preserve"> </w:t>
            </w:r>
            <w:r>
              <w:rPr>
                <w:color w:val="000000"/>
              </w:rPr>
              <w:t>А</w:t>
            </w:r>
            <w:r w:rsidRPr="00C94607">
              <w:rPr>
                <w:color w:val="000000"/>
              </w:rPr>
              <w:t>дминистрации городского округа город Рыбинск.</w:t>
            </w:r>
          </w:p>
          <w:p w:rsidR="005048E0" w:rsidRPr="00C94607" w:rsidRDefault="005048E0" w:rsidP="008D408F">
            <w:pPr>
              <w:ind w:right="123"/>
              <w:jc w:val="both"/>
              <w:rPr>
                <w:color w:val="000000"/>
              </w:rPr>
            </w:pPr>
            <w:r w:rsidRPr="00C94607">
              <w:rPr>
                <w:color w:val="000000"/>
              </w:rPr>
              <w:t>Место нахождения (почтовый адрес): 152934, Россия, Ярославская обл., г. Рыбинск, Крестовая ул</w:t>
            </w:r>
            <w:r>
              <w:rPr>
                <w:color w:val="000000"/>
              </w:rPr>
              <w:t>ица</w:t>
            </w:r>
            <w:r w:rsidRPr="00C94607">
              <w:rPr>
                <w:color w:val="000000"/>
              </w:rPr>
              <w:t>, д.77/ул</w:t>
            </w:r>
            <w:r>
              <w:rPr>
                <w:color w:val="000000"/>
              </w:rPr>
              <w:t>ица</w:t>
            </w:r>
            <w:r w:rsidRPr="00C94607">
              <w:rPr>
                <w:color w:val="000000"/>
              </w:rPr>
              <w:t xml:space="preserve"> Бородулина, д.8, каб.1, </w:t>
            </w:r>
          </w:p>
          <w:p w:rsidR="005048E0" w:rsidRPr="00C94607" w:rsidRDefault="005048E0" w:rsidP="008D408F">
            <w:pPr>
              <w:ind w:right="123"/>
              <w:jc w:val="both"/>
            </w:pPr>
            <w:r>
              <w:t>контактный телефон (4855) 222-150</w:t>
            </w:r>
            <w:r w:rsidRPr="00C94607">
              <w:t xml:space="preserve">, </w:t>
            </w:r>
          </w:p>
          <w:p w:rsidR="005048E0" w:rsidRPr="00C94607" w:rsidRDefault="005048E0" w:rsidP="008D408F">
            <w:pPr>
              <w:ind w:right="123"/>
              <w:jc w:val="both"/>
            </w:pPr>
            <w:r w:rsidRPr="00C94607">
              <w:t xml:space="preserve">адрес электронной почты: </w:t>
            </w:r>
            <w:r w:rsidRPr="00C94607">
              <w:rPr>
                <w:lang w:val="en-US"/>
              </w:rPr>
              <w:t>imush</w:t>
            </w:r>
            <w:r w:rsidRPr="00C94607">
              <w:t>@</w:t>
            </w:r>
            <w:r w:rsidRPr="00C94607">
              <w:rPr>
                <w:lang w:val="en-US"/>
              </w:rPr>
              <w:t>rybadm</w:t>
            </w:r>
            <w:r w:rsidRPr="00C94607">
              <w:t>.</w:t>
            </w:r>
            <w:r w:rsidRPr="00C94607">
              <w:rPr>
                <w:lang w:val="en-US"/>
              </w:rPr>
              <w:t>ru</w:t>
            </w:r>
          </w:p>
        </w:tc>
      </w:tr>
      <w:tr w:rsidR="005048E0" w:rsidRPr="00E7575E">
        <w:trPr>
          <w:trHeight w:val="426"/>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C94607" w:rsidRDefault="005048E0" w:rsidP="008D408F">
            <w:r w:rsidRPr="00C94607">
              <w:t>Предмет аукциона</w:t>
            </w:r>
          </w:p>
        </w:tc>
        <w:tc>
          <w:tcPr>
            <w:tcW w:w="6841" w:type="dxa"/>
            <w:tcMar>
              <w:left w:w="57" w:type="dxa"/>
              <w:right w:w="57" w:type="dxa"/>
            </w:tcMar>
          </w:tcPr>
          <w:p w:rsidR="005048E0" w:rsidRPr="00C94607" w:rsidRDefault="005048E0" w:rsidP="008D408F">
            <w:pPr>
              <w:jc w:val="both"/>
              <w:rPr>
                <w:color w:val="800000"/>
              </w:rPr>
            </w:pPr>
            <w:r>
              <w:t>Размер арендной платы за пользование неж</w:t>
            </w:r>
            <w:r w:rsidRPr="00834A55">
              <w:t>ил</w:t>
            </w:r>
            <w:r>
              <w:t>ым</w:t>
            </w:r>
            <w:r w:rsidRPr="00834A55">
              <w:t xml:space="preserve"> помещени</w:t>
            </w:r>
            <w:r>
              <w:t xml:space="preserve">ем </w:t>
            </w:r>
            <w:r>
              <w:rPr>
                <w:lang w:val="en-US"/>
              </w:rPr>
              <w:t>II</w:t>
            </w:r>
            <w:r>
              <w:t>,</w:t>
            </w:r>
            <w:r w:rsidRPr="00834A55">
              <w:t xml:space="preserve"> </w:t>
            </w:r>
            <w:r>
              <w:t xml:space="preserve">общей </w:t>
            </w:r>
            <w:r w:rsidRPr="00834A55">
              <w:t xml:space="preserve">площадью </w:t>
            </w:r>
            <w:r>
              <w:t xml:space="preserve">983,4 </w:t>
            </w:r>
            <w:r w:rsidRPr="00834A55">
              <w:t>кв.м, этаж 1</w:t>
            </w:r>
            <w:r>
              <w:t>, расположенным по адресу: Ярославская область, г.Рыбинск, Малиновская ул., д.56.</w:t>
            </w:r>
          </w:p>
        </w:tc>
      </w:tr>
      <w:tr w:rsidR="005048E0" w:rsidRPr="00E7575E">
        <w:trPr>
          <w:trHeight w:val="656"/>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C94607" w:rsidRDefault="005048E0" w:rsidP="008D408F">
            <w:pPr>
              <w:ind w:right="123"/>
            </w:pPr>
            <w:r w:rsidRPr="00C94607">
              <w:t>Характеристики муниципального имущества</w:t>
            </w:r>
          </w:p>
        </w:tc>
        <w:tc>
          <w:tcPr>
            <w:tcW w:w="6841" w:type="dxa"/>
            <w:tcMar>
              <w:left w:w="57" w:type="dxa"/>
              <w:right w:w="57" w:type="dxa"/>
            </w:tcMar>
          </w:tcPr>
          <w:p w:rsidR="005048E0" w:rsidRPr="00834A55" w:rsidRDefault="005048E0" w:rsidP="00E2168D">
            <w:pPr>
              <w:tabs>
                <w:tab w:val="left" w:pos="0"/>
              </w:tabs>
              <w:jc w:val="both"/>
              <w:rPr>
                <w:color w:val="000000"/>
                <w:shd w:val="clear" w:color="auto" w:fill="FFFFFF"/>
              </w:rPr>
            </w:pPr>
            <w:r>
              <w:t>Н</w:t>
            </w:r>
            <w:r w:rsidRPr="00834A55">
              <w:t>ежил</w:t>
            </w:r>
            <w:r>
              <w:t>ое помещение</w:t>
            </w:r>
            <w:r w:rsidRPr="00834A55">
              <w:rPr>
                <w:color w:val="000000"/>
                <w:shd w:val="clear" w:color="auto" w:fill="FFFFFF"/>
              </w:rPr>
              <w:t xml:space="preserve"> </w:t>
            </w:r>
            <w:r>
              <w:rPr>
                <w:color w:val="000000"/>
                <w:shd w:val="clear" w:color="auto" w:fill="FFFFFF"/>
                <w:lang w:val="en-US"/>
              </w:rPr>
              <w:t>II</w:t>
            </w:r>
            <w:r>
              <w:rPr>
                <w:color w:val="000000"/>
                <w:shd w:val="clear" w:color="auto" w:fill="FFFFFF"/>
              </w:rPr>
              <w:t xml:space="preserve">, </w:t>
            </w:r>
            <w:r>
              <w:t>общей</w:t>
            </w:r>
            <w:r w:rsidRPr="00834A55">
              <w:t xml:space="preserve"> площадью </w:t>
            </w:r>
            <w:r>
              <w:t>983,4</w:t>
            </w:r>
            <w:r w:rsidRPr="00834A55">
              <w:t xml:space="preserve"> кв.м, этаж 1</w:t>
            </w:r>
            <w:r>
              <w:t xml:space="preserve">, расположенное </w:t>
            </w:r>
            <w:r w:rsidRPr="00834A55">
              <w:t>по адресу</w:t>
            </w:r>
            <w:r>
              <w:t>:</w:t>
            </w:r>
            <w:r w:rsidRPr="00834A55">
              <w:t xml:space="preserve"> Ярославская область, г. Рыбинск, </w:t>
            </w:r>
            <w:r>
              <w:t>Малиновская ул., д.56.</w:t>
            </w:r>
          </w:p>
          <w:p w:rsidR="005048E0" w:rsidRPr="00C94607" w:rsidRDefault="005048E0" w:rsidP="008D408F">
            <w:pPr>
              <w:jc w:val="both"/>
              <w:rPr>
                <w:color w:val="000000"/>
              </w:rPr>
            </w:pPr>
          </w:p>
        </w:tc>
      </w:tr>
      <w:tr w:rsidR="005048E0" w:rsidRPr="00C94607">
        <w:trPr>
          <w:trHeight w:val="656"/>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C94607" w:rsidRDefault="005048E0" w:rsidP="008D408F">
            <w:pPr>
              <w:ind w:right="123"/>
            </w:pPr>
            <w:r w:rsidRPr="00C94607">
              <w:t>Место расположения объекта</w:t>
            </w:r>
          </w:p>
        </w:tc>
        <w:tc>
          <w:tcPr>
            <w:tcW w:w="6841" w:type="dxa"/>
            <w:tcMar>
              <w:left w:w="57" w:type="dxa"/>
              <w:right w:w="57" w:type="dxa"/>
            </w:tcMar>
          </w:tcPr>
          <w:p w:rsidR="005048E0" w:rsidRPr="00834A55" w:rsidRDefault="005048E0" w:rsidP="008D408F">
            <w:pPr>
              <w:tabs>
                <w:tab w:val="left" w:pos="0"/>
              </w:tabs>
              <w:jc w:val="both"/>
              <w:rPr>
                <w:color w:val="000000"/>
                <w:shd w:val="clear" w:color="auto" w:fill="FFFFFF"/>
              </w:rPr>
            </w:pPr>
            <w:r w:rsidRPr="00834A55">
              <w:t xml:space="preserve">Ярославская область, г. Рыбинск, </w:t>
            </w:r>
            <w:r>
              <w:t>Малиновская ул.,</w:t>
            </w:r>
            <w:r w:rsidRPr="00CE3627">
              <w:t xml:space="preserve">         </w:t>
            </w:r>
            <w:r>
              <w:t xml:space="preserve"> д. 56.</w:t>
            </w:r>
          </w:p>
          <w:p w:rsidR="005048E0" w:rsidRPr="00C94607" w:rsidRDefault="005048E0" w:rsidP="008D408F">
            <w:pPr>
              <w:jc w:val="both"/>
              <w:rPr>
                <w:color w:val="000000"/>
              </w:rPr>
            </w:pPr>
          </w:p>
        </w:tc>
      </w:tr>
      <w:tr w:rsidR="005048E0" w:rsidRPr="00C94607">
        <w:trPr>
          <w:trHeight w:val="656"/>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C94607" w:rsidRDefault="005048E0" w:rsidP="008D408F">
            <w:pPr>
              <w:ind w:right="123"/>
            </w:pPr>
            <w:r w:rsidRPr="00C94607">
              <w:t>Целевое назначение</w:t>
            </w:r>
            <w:r>
              <w:t xml:space="preserve"> объекта</w:t>
            </w:r>
          </w:p>
        </w:tc>
        <w:tc>
          <w:tcPr>
            <w:tcW w:w="6841" w:type="dxa"/>
            <w:tcMar>
              <w:left w:w="57" w:type="dxa"/>
              <w:right w:w="57" w:type="dxa"/>
            </w:tcMar>
          </w:tcPr>
          <w:p w:rsidR="005048E0" w:rsidRPr="001B1C25" w:rsidRDefault="005048E0" w:rsidP="008D408F">
            <w:pPr>
              <w:pStyle w:val="30"/>
              <w:jc w:val="both"/>
              <w:rPr>
                <w:rFonts w:ascii="Times New Roman" w:hAnsi="Times New Roman" w:cs="Times New Roman"/>
                <w:sz w:val="28"/>
                <w:szCs w:val="28"/>
              </w:rPr>
            </w:pPr>
            <w:r>
              <w:rPr>
                <w:rFonts w:ascii="Times New Roman" w:hAnsi="Times New Roman" w:cs="Times New Roman"/>
                <w:sz w:val="28"/>
                <w:szCs w:val="28"/>
              </w:rPr>
              <w:t>Дл</w:t>
            </w:r>
            <w:r w:rsidRPr="001B1C25">
              <w:rPr>
                <w:rFonts w:ascii="Times New Roman" w:hAnsi="Times New Roman" w:cs="Times New Roman"/>
                <w:sz w:val="28"/>
                <w:szCs w:val="28"/>
              </w:rPr>
              <w:t xml:space="preserve">я </w:t>
            </w:r>
            <w:r>
              <w:rPr>
                <w:rFonts w:ascii="Times New Roman" w:hAnsi="Times New Roman" w:cs="Times New Roman"/>
                <w:sz w:val="28"/>
                <w:szCs w:val="28"/>
              </w:rPr>
              <w:t>ведения торговой деятельности</w:t>
            </w:r>
          </w:p>
        </w:tc>
      </w:tr>
      <w:tr w:rsidR="005048E0" w:rsidRPr="00C94607">
        <w:trPr>
          <w:trHeight w:val="656"/>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C94607" w:rsidRDefault="005048E0" w:rsidP="008D408F">
            <w:pPr>
              <w:ind w:right="123"/>
            </w:pPr>
            <w:r w:rsidRPr="0015507D">
              <w:t xml:space="preserve">Начальная цена </w:t>
            </w:r>
            <w:r>
              <w:t>договора (</w:t>
            </w:r>
            <w:r w:rsidRPr="0015507D">
              <w:t>лота</w:t>
            </w:r>
            <w:r>
              <w:t>)</w:t>
            </w:r>
          </w:p>
        </w:tc>
        <w:tc>
          <w:tcPr>
            <w:tcW w:w="6841" w:type="dxa"/>
            <w:tcMar>
              <w:left w:w="57" w:type="dxa"/>
              <w:right w:w="57" w:type="dxa"/>
            </w:tcMar>
          </w:tcPr>
          <w:p w:rsidR="005048E0" w:rsidRPr="00C94607" w:rsidRDefault="005048E0" w:rsidP="008D408F">
            <w:pPr>
              <w:jc w:val="both"/>
              <w:rPr>
                <w:color w:val="000000"/>
              </w:rPr>
            </w:pPr>
            <w:r w:rsidRPr="001B1C25">
              <w:t>Сумма годовой арендной платы:</w:t>
            </w:r>
            <w:r w:rsidRPr="00037F30">
              <w:t xml:space="preserve"> </w:t>
            </w:r>
            <w:r>
              <w:t>886 712</w:t>
            </w:r>
            <w:r w:rsidRPr="00037F30">
              <w:t xml:space="preserve"> руб. </w:t>
            </w:r>
            <w:r>
              <w:t>1</w:t>
            </w:r>
            <w:r w:rsidRPr="00037F30">
              <w:t>6 коп. (</w:t>
            </w:r>
            <w:r>
              <w:t xml:space="preserve">восемьсот восемьдесят шесть </w:t>
            </w:r>
            <w:r w:rsidRPr="00037F30">
              <w:t>тысяч семь</w:t>
            </w:r>
            <w:r>
              <w:t>сот</w:t>
            </w:r>
            <w:r w:rsidRPr="00037F30">
              <w:t xml:space="preserve"> </w:t>
            </w:r>
            <w:r>
              <w:t>двенадцать</w:t>
            </w:r>
            <w:r w:rsidRPr="00037F30">
              <w:t xml:space="preserve"> рубл</w:t>
            </w:r>
            <w:r>
              <w:t>ей</w:t>
            </w:r>
            <w:r w:rsidRPr="00037F30">
              <w:t xml:space="preserve"> </w:t>
            </w:r>
            <w:r>
              <w:t>1</w:t>
            </w:r>
            <w:r w:rsidRPr="00037F30">
              <w:t xml:space="preserve">6 копеек) </w:t>
            </w:r>
            <w:r w:rsidRPr="005417C3">
              <w:t xml:space="preserve">(в соответствии с отчетом об </w:t>
            </w:r>
            <w:r>
              <w:t xml:space="preserve">определении рыночной стоимости начального размера арендной платы </w:t>
            </w:r>
            <w:r w:rsidRPr="005417C3">
              <w:t xml:space="preserve">№ </w:t>
            </w:r>
            <w:r>
              <w:t>МКА(7)ЭА – 29.</w:t>
            </w:r>
            <w:r w:rsidRPr="005417C3">
              <w:t>2015 от 28.</w:t>
            </w:r>
            <w:r>
              <w:t>12</w:t>
            </w:r>
            <w:r w:rsidRPr="005417C3">
              <w:t>.2015г.) без НДС.</w:t>
            </w:r>
          </w:p>
        </w:tc>
      </w:tr>
      <w:tr w:rsidR="005048E0" w:rsidRPr="0015507D">
        <w:trPr>
          <w:trHeight w:val="656"/>
        </w:trPr>
        <w:tc>
          <w:tcPr>
            <w:tcW w:w="720" w:type="dxa"/>
            <w:tcMar>
              <w:left w:w="57" w:type="dxa"/>
              <w:right w:w="57" w:type="dxa"/>
            </w:tcMar>
          </w:tcPr>
          <w:p w:rsidR="005048E0" w:rsidRPr="00C94607" w:rsidRDefault="00BD54A3" w:rsidP="00DD6EC8">
            <w:pPr>
              <w:numPr>
                <w:ilvl w:val="0"/>
                <w:numId w:val="6"/>
              </w:numPr>
              <w:tabs>
                <w:tab w:val="num" w:pos="497"/>
              </w:tabs>
              <w:suppressAutoHyphens w:val="0"/>
              <w:ind w:left="0" w:firstLine="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81pt;margin-top:34.05pt;width:552pt;height:18pt;z-index:251662848;mso-position-horizontal-relative:text;mso-position-vertical-relative:text" filled="f" stroked="f">
                  <v:textbox style="mso-next-textbox:#_x0000_s1026">
                    <w:txbxContent>
                      <w:p w:rsidR="005048E0" w:rsidRPr="000000D6" w:rsidRDefault="005048E0" w:rsidP="005A45AF">
                        <w:pPr>
                          <w:jc w:val="center"/>
                          <w:rPr>
                            <w:sz w:val="24"/>
                            <w:szCs w:val="24"/>
                          </w:rPr>
                        </w:pPr>
                      </w:p>
                    </w:txbxContent>
                  </v:textbox>
                </v:shape>
              </w:pict>
            </w:r>
          </w:p>
        </w:tc>
        <w:tc>
          <w:tcPr>
            <w:tcW w:w="2340" w:type="dxa"/>
            <w:tcMar>
              <w:left w:w="57" w:type="dxa"/>
              <w:right w:w="57" w:type="dxa"/>
            </w:tcMar>
          </w:tcPr>
          <w:p w:rsidR="005048E0" w:rsidRPr="0015507D" w:rsidRDefault="005048E0" w:rsidP="008D408F">
            <w:pPr>
              <w:ind w:right="123"/>
            </w:pPr>
            <w:r w:rsidRPr="0015507D">
              <w:t>Срок действия договора</w:t>
            </w:r>
          </w:p>
        </w:tc>
        <w:tc>
          <w:tcPr>
            <w:tcW w:w="6841" w:type="dxa"/>
            <w:tcMar>
              <w:left w:w="57" w:type="dxa"/>
              <w:right w:w="57" w:type="dxa"/>
            </w:tcMar>
          </w:tcPr>
          <w:p w:rsidR="005048E0" w:rsidRPr="001B1C25" w:rsidRDefault="005048E0" w:rsidP="008D408F">
            <w:pPr>
              <w:pStyle w:val="30"/>
              <w:jc w:val="both"/>
              <w:rPr>
                <w:rFonts w:ascii="Times New Roman" w:hAnsi="Times New Roman" w:cs="Times New Roman"/>
                <w:sz w:val="28"/>
                <w:szCs w:val="28"/>
              </w:rPr>
            </w:pPr>
            <w:r>
              <w:rPr>
                <w:rFonts w:ascii="Times New Roman" w:hAnsi="Times New Roman" w:cs="Times New Roman"/>
                <w:sz w:val="28"/>
                <w:szCs w:val="28"/>
              </w:rPr>
              <w:t>5</w:t>
            </w:r>
            <w:r w:rsidRPr="001B1C25">
              <w:rPr>
                <w:rFonts w:ascii="Times New Roman" w:hAnsi="Times New Roman" w:cs="Times New Roman"/>
                <w:sz w:val="28"/>
                <w:szCs w:val="28"/>
              </w:rPr>
              <w:t xml:space="preserve"> (</w:t>
            </w:r>
            <w:r>
              <w:rPr>
                <w:rFonts w:ascii="Times New Roman" w:hAnsi="Times New Roman" w:cs="Times New Roman"/>
                <w:sz w:val="28"/>
                <w:szCs w:val="28"/>
              </w:rPr>
              <w:t>пять</w:t>
            </w:r>
            <w:r w:rsidRPr="001B1C25">
              <w:rPr>
                <w:rFonts w:ascii="Times New Roman" w:hAnsi="Times New Roman" w:cs="Times New Roman"/>
                <w:sz w:val="28"/>
                <w:szCs w:val="28"/>
              </w:rPr>
              <w:t xml:space="preserve">) </w:t>
            </w:r>
            <w:r>
              <w:rPr>
                <w:rFonts w:ascii="Times New Roman" w:hAnsi="Times New Roman" w:cs="Times New Roman"/>
                <w:sz w:val="28"/>
                <w:szCs w:val="28"/>
              </w:rPr>
              <w:t>лет</w:t>
            </w:r>
          </w:p>
          <w:p w:rsidR="005048E0" w:rsidRPr="0015507D" w:rsidRDefault="005048E0" w:rsidP="008D408F">
            <w:pPr>
              <w:jc w:val="both"/>
              <w:rPr>
                <w:color w:val="000000"/>
              </w:rPr>
            </w:pPr>
          </w:p>
        </w:tc>
      </w:tr>
      <w:tr w:rsidR="005048E0" w:rsidRPr="0015507D">
        <w:trPr>
          <w:trHeight w:val="656"/>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15507D" w:rsidRDefault="005048E0" w:rsidP="008D408F">
            <w:pPr>
              <w:ind w:right="123"/>
            </w:pPr>
            <w:r w:rsidRPr="00C94607">
              <w:t>Порядок предоставления документации об аукционе</w:t>
            </w:r>
          </w:p>
        </w:tc>
        <w:tc>
          <w:tcPr>
            <w:tcW w:w="6841" w:type="dxa"/>
            <w:tcMar>
              <w:left w:w="57" w:type="dxa"/>
              <w:right w:w="57" w:type="dxa"/>
            </w:tcMar>
          </w:tcPr>
          <w:p w:rsidR="005048E0" w:rsidRPr="001B1C25" w:rsidRDefault="005048E0" w:rsidP="007E4DCE">
            <w:pPr>
              <w:pStyle w:val="30"/>
              <w:spacing w:after="0"/>
              <w:jc w:val="both"/>
              <w:rPr>
                <w:rFonts w:ascii="Times New Roman" w:hAnsi="Times New Roman" w:cs="Times New Roman"/>
                <w:sz w:val="28"/>
                <w:szCs w:val="28"/>
                <w:u w:val="single"/>
              </w:rPr>
            </w:pPr>
            <w:r w:rsidRPr="001B1C25">
              <w:rPr>
                <w:rFonts w:ascii="Times New Roman" w:hAnsi="Times New Roman" w:cs="Times New Roman"/>
                <w:sz w:val="28"/>
                <w:szCs w:val="28"/>
              </w:rPr>
              <w:t xml:space="preserve">Документация об аукционе размещена на официальном сайте торгов по электронному адресу: </w:t>
            </w:r>
            <w:hyperlink r:id="rId7" w:history="1">
              <w:r w:rsidRPr="001B1C25">
                <w:rPr>
                  <w:rStyle w:val="af8"/>
                  <w:rFonts w:ascii="Times New Roman" w:hAnsi="Times New Roman" w:cs="Times New Roman"/>
                  <w:sz w:val="28"/>
                  <w:szCs w:val="28"/>
                  <w:lang w:val="en-US"/>
                </w:rPr>
                <w:t>http</w:t>
              </w:r>
              <w:r w:rsidRPr="001B1C25">
                <w:rPr>
                  <w:rStyle w:val="af8"/>
                  <w:rFonts w:ascii="Times New Roman" w:hAnsi="Times New Roman" w:cs="Times New Roman"/>
                  <w:sz w:val="28"/>
                  <w:szCs w:val="28"/>
                </w:rPr>
                <w:t>://</w:t>
              </w:r>
              <w:r w:rsidRPr="001B1C25">
                <w:rPr>
                  <w:rStyle w:val="af8"/>
                  <w:rFonts w:ascii="Times New Roman" w:hAnsi="Times New Roman" w:cs="Times New Roman"/>
                  <w:sz w:val="28"/>
                  <w:szCs w:val="28"/>
                  <w:lang w:val="en-US"/>
                </w:rPr>
                <w:t>www</w:t>
              </w:r>
              <w:r w:rsidRPr="001B1C25">
                <w:rPr>
                  <w:rStyle w:val="af8"/>
                  <w:rFonts w:ascii="Times New Roman" w:hAnsi="Times New Roman" w:cs="Times New Roman"/>
                  <w:sz w:val="28"/>
                  <w:szCs w:val="28"/>
                </w:rPr>
                <w:t>.</w:t>
              </w:r>
              <w:r w:rsidRPr="001B1C25">
                <w:rPr>
                  <w:rStyle w:val="af8"/>
                  <w:rFonts w:ascii="Times New Roman" w:hAnsi="Times New Roman" w:cs="Times New Roman"/>
                  <w:sz w:val="28"/>
                  <w:szCs w:val="28"/>
                  <w:lang w:val="en-US"/>
                </w:rPr>
                <w:t>torgi</w:t>
              </w:r>
              <w:r w:rsidRPr="001B1C25">
                <w:rPr>
                  <w:rStyle w:val="af8"/>
                  <w:rFonts w:ascii="Times New Roman" w:hAnsi="Times New Roman" w:cs="Times New Roman"/>
                  <w:sz w:val="28"/>
                  <w:szCs w:val="28"/>
                </w:rPr>
                <w:t>.</w:t>
              </w:r>
              <w:r w:rsidRPr="001B1C25">
                <w:rPr>
                  <w:rStyle w:val="af8"/>
                  <w:rFonts w:ascii="Times New Roman" w:hAnsi="Times New Roman" w:cs="Times New Roman"/>
                  <w:sz w:val="28"/>
                  <w:szCs w:val="28"/>
                  <w:lang w:val="en-US"/>
                </w:rPr>
                <w:t>gov</w:t>
              </w:r>
              <w:r w:rsidRPr="001B1C25">
                <w:rPr>
                  <w:rStyle w:val="af8"/>
                  <w:rFonts w:ascii="Times New Roman" w:hAnsi="Times New Roman" w:cs="Times New Roman"/>
                  <w:sz w:val="28"/>
                  <w:szCs w:val="28"/>
                </w:rPr>
                <w:t>.</w:t>
              </w:r>
              <w:r w:rsidRPr="001B1C25">
                <w:rPr>
                  <w:rStyle w:val="af8"/>
                  <w:rFonts w:ascii="Times New Roman" w:hAnsi="Times New Roman" w:cs="Times New Roman"/>
                  <w:sz w:val="28"/>
                  <w:szCs w:val="28"/>
                  <w:lang w:val="en-US"/>
                </w:rPr>
                <w:t>ru</w:t>
              </w:r>
            </w:hyperlink>
            <w:r w:rsidRPr="001B1C25">
              <w:rPr>
                <w:rFonts w:ascii="Times New Roman" w:hAnsi="Times New Roman" w:cs="Times New Roman"/>
                <w:sz w:val="28"/>
                <w:szCs w:val="28"/>
              </w:rPr>
              <w:t>.</w:t>
            </w:r>
          </w:p>
          <w:p w:rsidR="005048E0" w:rsidRPr="001B1C25" w:rsidRDefault="005048E0" w:rsidP="007E4DCE">
            <w:pPr>
              <w:pStyle w:val="30"/>
              <w:spacing w:after="0"/>
              <w:jc w:val="both"/>
              <w:rPr>
                <w:rFonts w:ascii="Times New Roman" w:hAnsi="Times New Roman" w:cs="Times New Roman"/>
                <w:sz w:val="28"/>
                <w:szCs w:val="28"/>
              </w:rPr>
            </w:pPr>
            <w:r w:rsidRPr="001B1C25">
              <w:rPr>
                <w:rFonts w:ascii="Times New Roman" w:hAnsi="Times New Roman" w:cs="Times New Roman"/>
                <w:sz w:val="28"/>
                <w:szCs w:val="28"/>
              </w:rPr>
              <w:t>Документация об аукционе выдается в письменной форме и в форме электронного документа бесплатно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w:t>
            </w:r>
          </w:p>
          <w:p w:rsidR="005048E0" w:rsidRDefault="005048E0" w:rsidP="005A45AF">
            <w:pPr>
              <w:pStyle w:val="30"/>
              <w:jc w:val="both"/>
              <w:rPr>
                <w:rFonts w:ascii="Times New Roman" w:hAnsi="Times New Roman" w:cs="Times New Roman"/>
                <w:sz w:val="28"/>
                <w:szCs w:val="28"/>
              </w:rPr>
            </w:pPr>
            <w:r w:rsidRPr="001B1C25">
              <w:rPr>
                <w:rFonts w:ascii="Times New Roman" w:hAnsi="Times New Roman" w:cs="Times New Roman"/>
                <w:sz w:val="28"/>
                <w:szCs w:val="28"/>
              </w:rPr>
              <w:t xml:space="preserve">Выдача документации об аукционе осуществляется в департаменте имущественных и земельных отношений </w:t>
            </w:r>
            <w:r w:rsidRPr="001B1C25">
              <w:rPr>
                <w:rFonts w:ascii="Times New Roman" w:hAnsi="Times New Roman" w:cs="Times New Roman"/>
                <w:sz w:val="28"/>
                <w:szCs w:val="28"/>
              </w:rPr>
              <w:lastRenderedPageBreak/>
              <w:t>Администрации городского округа город Рыбинск, по адресу: Ярославская область, г.Рыбинск, Крестовая улица, д.77, каб. 14 с дня, следующего за днем размещения на официальном сайте торгов извещения о проведении аукциона</w:t>
            </w:r>
            <w:r>
              <w:rPr>
                <w:rFonts w:ascii="Times New Roman" w:hAnsi="Times New Roman" w:cs="Times New Roman"/>
                <w:sz w:val="28"/>
                <w:szCs w:val="28"/>
              </w:rPr>
              <w:t xml:space="preserve"> и не позднее чем за три рабочих дня </w:t>
            </w:r>
            <w:r w:rsidRPr="001B1C25">
              <w:rPr>
                <w:rFonts w:ascii="Times New Roman" w:hAnsi="Times New Roman" w:cs="Times New Roman"/>
                <w:sz w:val="28"/>
                <w:szCs w:val="28"/>
              </w:rPr>
              <w:t xml:space="preserve">до </w:t>
            </w:r>
            <w:r>
              <w:rPr>
                <w:rFonts w:ascii="Times New Roman" w:hAnsi="Times New Roman" w:cs="Times New Roman"/>
                <w:sz w:val="28"/>
                <w:szCs w:val="28"/>
              </w:rPr>
              <w:t>даты</w:t>
            </w:r>
            <w:r w:rsidRPr="001B1C25">
              <w:rPr>
                <w:rFonts w:ascii="Times New Roman" w:hAnsi="Times New Roman" w:cs="Times New Roman"/>
                <w:sz w:val="28"/>
                <w:szCs w:val="28"/>
              </w:rPr>
              <w:t xml:space="preserve"> окончания </w:t>
            </w:r>
            <w:r>
              <w:rPr>
                <w:rFonts w:ascii="Times New Roman" w:hAnsi="Times New Roman" w:cs="Times New Roman"/>
                <w:sz w:val="28"/>
                <w:szCs w:val="28"/>
              </w:rPr>
              <w:t xml:space="preserve">срока </w:t>
            </w:r>
            <w:r w:rsidRPr="001B1C25">
              <w:rPr>
                <w:rFonts w:ascii="Times New Roman" w:hAnsi="Times New Roman" w:cs="Times New Roman"/>
                <w:sz w:val="28"/>
                <w:szCs w:val="28"/>
              </w:rPr>
              <w:t>подачи заявок на участие в аукционе с 9-00 до 12-00 и с 13-00 до 16-00 контактный телефон (4855) 222-150.</w:t>
            </w:r>
          </w:p>
        </w:tc>
      </w:tr>
      <w:tr w:rsidR="005048E0" w:rsidRPr="00C94607">
        <w:trPr>
          <w:trHeight w:val="656"/>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F0546A" w:rsidRDefault="005048E0" w:rsidP="008D408F">
            <w:pPr>
              <w:outlineLvl w:val="0"/>
            </w:pPr>
            <w:r>
              <w:t>Требования к участникам</w:t>
            </w:r>
            <w:r w:rsidRPr="00F0546A">
              <w:t xml:space="preserve"> аукциона </w:t>
            </w:r>
          </w:p>
          <w:p w:rsidR="005048E0" w:rsidRDefault="005048E0" w:rsidP="008D408F">
            <w:pPr>
              <w:ind w:firstLine="10"/>
            </w:pPr>
          </w:p>
        </w:tc>
        <w:tc>
          <w:tcPr>
            <w:tcW w:w="6841" w:type="dxa"/>
            <w:tcMar>
              <w:left w:w="57" w:type="dxa"/>
              <w:right w:w="57" w:type="dxa"/>
            </w:tcMar>
          </w:tcPr>
          <w:p w:rsidR="005048E0" w:rsidRDefault="005048E0" w:rsidP="008D408F">
            <w:pPr>
              <w:tabs>
                <w:tab w:val="left" w:pos="851"/>
              </w:tabs>
              <w:autoSpaceDE w:val="0"/>
              <w:autoSpaceDN w:val="0"/>
              <w:adjustRightInd w:val="0"/>
              <w:jc w:val="both"/>
            </w:pPr>
            <w:r>
              <w:t xml:space="preserve">В аукционе может принять участие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rsidR="005048E0" w:rsidRDefault="005048E0" w:rsidP="008D408F">
            <w:pPr>
              <w:pStyle w:val="text3cl"/>
              <w:spacing w:before="0" w:after="0"/>
              <w:ind w:firstLine="360"/>
              <w:jc w:val="both"/>
              <w:rPr>
                <w:sz w:val="28"/>
                <w:szCs w:val="28"/>
              </w:rPr>
            </w:pPr>
            <w:r>
              <w:rPr>
                <w:sz w:val="28"/>
                <w:szCs w:val="28"/>
              </w:rPr>
              <w:t>К участнику устанавливаются следующие обязательные требования:</w:t>
            </w:r>
          </w:p>
          <w:p w:rsidR="005048E0" w:rsidRDefault="005048E0" w:rsidP="008D408F">
            <w:pPr>
              <w:pStyle w:val="text3cl"/>
              <w:spacing w:before="0" w:after="0"/>
              <w:ind w:firstLine="360"/>
              <w:jc w:val="both"/>
              <w:rPr>
                <w:sz w:val="28"/>
                <w:szCs w:val="28"/>
              </w:rPr>
            </w:pPr>
            <w:r>
              <w:rPr>
                <w:sz w:val="28"/>
                <w:szCs w:val="28"/>
              </w:rPr>
              <w:t>-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на день рассмотрения заявки на участие в аукционе;</w:t>
            </w:r>
          </w:p>
          <w:p w:rsidR="005048E0" w:rsidRDefault="005048E0" w:rsidP="008D408F">
            <w:pPr>
              <w:ind w:firstLine="360"/>
              <w:jc w:val="both"/>
              <w:outlineLvl w:val="0"/>
            </w:pPr>
            <w:r>
              <w:t>-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048E0" w:rsidRPr="001960C1" w:rsidRDefault="005048E0" w:rsidP="008D408F">
            <w:pPr>
              <w:ind w:firstLine="360"/>
              <w:jc w:val="both"/>
            </w:pPr>
            <w:r>
              <w:t xml:space="preserve"> Запрещаются действия, которые приводят или могут привести к недопущению, ограничению или устранению конкуренции, предусмотренные Федеральным законом от 27.07.2006 № 135-</w:t>
            </w:r>
            <w:r w:rsidRPr="001960C1">
              <w:t>ФЗ «О защите конкуренции».</w:t>
            </w:r>
          </w:p>
          <w:p w:rsidR="005048E0" w:rsidRDefault="005048E0" w:rsidP="008D408F">
            <w:pPr>
              <w:tabs>
                <w:tab w:val="left" w:pos="709"/>
                <w:tab w:val="left" w:pos="993"/>
              </w:tabs>
              <w:ind w:firstLine="426"/>
              <w:jc w:val="both"/>
            </w:pPr>
            <w:r>
              <w:t>Претендент не допускается к участию в аукционе в случаях:</w:t>
            </w:r>
          </w:p>
          <w:p w:rsidR="005048E0" w:rsidRDefault="005048E0" w:rsidP="00551879">
            <w:pPr>
              <w:numPr>
                <w:ilvl w:val="0"/>
                <w:numId w:val="7"/>
              </w:numPr>
              <w:tabs>
                <w:tab w:val="left" w:pos="709"/>
                <w:tab w:val="left" w:pos="843"/>
              </w:tabs>
              <w:suppressAutoHyphens w:val="0"/>
              <w:ind w:left="0" w:firstLine="483"/>
              <w:jc w:val="both"/>
            </w:pPr>
            <w:r>
              <w:t>не предоставления в составе заявки документов, указанных в документации об аукционе;</w:t>
            </w:r>
          </w:p>
          <w:p w:rsidR="005048E0" w:rsidRDefault="005048E0" w:rsidP="00551879">
            <w:pPr>
              <w:numPr>
                <w:ilvl w:val="0"/>
                <w:numId w:val="7"/>
              </w:numPr>
              <w:tabs>
                <w:tab w:val="left" w:pos="709"/>
                <w:tab w:val="left" w:pos="843"/>
              </w:tabs>
              <w:suppressAutoHyphens w:val="0"/>
              <w:ind w:left="0" w:firstLine="483"/>
              <w:jc w:val="both"/>
            </w:pPr>
            <w:r>
              <w:t>наличия в представленных документах, указанных в документации об аукционе, недостоверных сведений;</w:t>
            </w:r>
          </w:p>
          <w:p w:rsidR="005048E0" w:rsidRDefault="005048E0" w:rsidP="00551879">
            <w:pPr>
              <w:numPr>
                <w:ilvl w:val="0"/>
                <w:numId w:val="7"/>
              </w:numPr>
              <w:tabs>
                <w:tab w:val="left" w:pos="709"/>
                <w:tab w:val="left" w:pos="843"/>
              </w:tabs>
              <w:suppressAutoHyphens w:val="0"/>
              <w:ind w:left="0" w:firstLine="483"/>
              <w:jc w:val="both"/>
            </w:pPr>
            <w:r>
              <w:t>невнесения задатка;</w:t>
            </w:r>
          </w:p>
          <w:p w:rsidR="005048E0" w:rsidRDefault="005048E0" w:rsidP="00551879">
            <w:pPr>
              <w:numPr>
                <w:ilvl w:val="0"/>
                <w:numId w:val="7"/>
              </w:numPr>
              <w:tabs>
                <w:tab w:val="left" w:pos="843"/>
              </w:tabs>
              <w:suppressAutoHyphens w:val="0"/>
              <w:ind w:left="0" w:firstLine="483"/>
              <w:jc w:val="both"/>
            </w:pPr>
            <w:r>
              <w:t>несоответствия заявки на участие в аукционе требованиям документации об аукционе, в том числе:</w:t>
            </w:r>
          </w:p>
          <w:p w:rsidR="005048E0" w:rsidRDefault="005048E0" w:rsidP="00DD6EC8">
            <w:pPr>
              <w:numPr>
                <w:ilvl w:val="0"/>
                <w:numId w:val="8"/>
              </w:numPr>
              <w:tabs>
                <w:tab w:val="left" w:pos="851"/>
                <w:tab w:val="left" w:pos="1134"/>
                <w:tab w:val="left" w:pos="1800"/>
              </w:tabs>
              <w:suppressAutoHyphens w:val="0"/>
              <w:ind w:left="0" w:firstLine="709"/>
              <w:jc w:val="both"/>
            </w:pPr>
            <w:r>
              <w:t xml:space="preserve">заявка не соответствует формальным требованиям документации об аукционе, т.е заявка оформлена не в соответствии с требованиями раздела 10 настоящей документации; </w:t>
            </w:r>
          </w:p>
          <w:p w:rsidR="005048E0" w:rsidRDefault="005048E0" w:rsidP="00DD6EC8">
            <w:pPr>
              <w:numPr>
                <w:ilvl w:val="0"/>
                <w:numId w:val="8"/>
              </w:numPr>
              <w:tabs>
                <w:tab w:val="left" w:pos="851"/>
                <w:tab w:val="left" w:pos="1134"/>
              </w:tabs>
              <w:suppressAutoHyphens w:val="0"/>
              <w:ind w:left="0" w:firstLine="709"/>
              <w:jc w:val="both"/>
            </w:pPr>
            <w:r>
              <w:lastRenderedPageBreak/>
              <w:t xml:space="preserve">не в надлежащем виде или неполно оформлен какой-либо документ (копия документа) или какая-либо форма, предусмотренные настоящей документацией; </w:t>
            </w:r>
          </w:p>
          <w:p w:rsidR="005048E0" w:rsidRDefault="005048E0" w:rsidP="00DD6EC8">
            <w:pPr>
              <w:numPr>
                <w:ilvl w:val="0"/>
                <w:numId w:val="8"/>
              </w:numPr>
              <w:tabs>
                <w:tab w:val="left" w:pos="851"/>
                <w:tab w:val="left" w:pos="1134"/>
              </w:tabs>
              <w:suppressAutoHyphens w:val="0"/>
              <w:ind w:left="0" w:firstLine="709"/>
              <w:jc w:val="both"/>
            </w:pPr>
            <w:r>
              <w:t>заявка содержит предложение о цене договора ниже начальной (минимальной) цены лота.</w:t>
            </w:r>
          </w:p>
          <w:p w:rsidR="005048E0" w:rsidRDefault="005048E0" w:rsidP="00551879">
            <w:pPr>
              <w:tabs>
                <w:tab w:val="left" w:pos="1134"/>
              </w:tabs>
              <w:ind w:left="-57" w:firstLine="406"/>
              <w:jc w:val="both"/>
            </w:pPr>
            <w:r>
              <w:t xml:space="preserve"> 5) наличия решения о ликвидации претендента - юридического лица;</w:t>
            </w:r>
          </w:p>
          <w:p w:rsidR="005048E0" w:rsidRDefault="005048E0" w:rsidP="00551879">
            <w:pPr>
              <w:tabs>
                <w:tab w:val="left" w:pos="1134"/>
              </w:tabs>
              <w:ind w:left="-57" w:firstLine="406"/>
              <w:jc w:val="both"/>
            </w:pPr>
            <w:r>
              <w:t xml:space="preserve"> 6) наличия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5048E0" w:rsidRDefault="005048E0" w:rsidP="00551879">
            <w:pPr>
              <w:tabs>
                <w:tab w:val="left" w:pos="1134"/>
              </w:tabs>
              <w:ind w:left="-57" w:firstLine="406"/>
              <w:jc w:val="both"/>
            </w:pPr>
            <w:r>
              <w:t xml:space="preserve"> 7) приостановлена деятельность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048E0" w:rsidRDefault="005048E0" w:rsidP="00551879">
            <w:pPr>
              <w:tabs>
                <w:tab w:val="left" w:pos="709"/>
              </w:tabs>
              <w:autoSpaceDE w:val="0"/>
              <w:autoSpaceDN w:val="0"/>
              <w:adjustRightInd w:val="0"/>
              <w:ind w:left="-57" w:firstLine="406"/>
              <w:jc w:val="both"/>
            </w:pPr>
            <w:r>
              <w:t>Перечень оснований отказа претенденту в участии в аукционе является исчерпывающим. Отказ в допуске по иным основаниям не допускается.</w:t>
            </w:r>
          </w:p>
          <w:p w:rsidR="005048E0" w:rsidRPr="00C94607" w:rsidRDefault="005048E0" w:rsidP="008D408F">
            <w:pPr>
              <w:tabs>
                <w:tab w:val="left" w:pos="709"/>
                <w:tab w:val="left" w:pos="993"/>
              </w:tabs>
              <w:ind w:firstLine="426"/>
              <w:jc w:val="both"/>
            </w:pPr>
            <w:r>
              <w:t>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10 настоящей документации, такой претендент или участник аукциона отстраняется от участия в аукционе на любом этапе его проведения.</w:t>
            </w:r>
          </w:p>
        </w:tc>
      </w:tr>
      <w:tr w:rsidR="005048E0" w:rsidRPr="00C94607">
        <w:trPr>
          <w:trHeight w:val="656"/>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C94607" w:rsidRDefault="005048E0" w:rsidP="008D408F">
            <w:pPr>
              <w:ind w:firstLine="10"/>
            </w:pPr>
            <w:r>
              <w:t>Перечень документов, предоставляемых для участия в аукционе</w:t>
            </w:r>
          </w:p>
        </w:tc>
        <w:tc>
          <w:tcPr>
            <w:tcW w:w="6841" w:type="dxa"/>
            <w:tcMar>
              <w:left w:w="57" w:type="dxa"/>
              <w:right w:w="57" w:type="dxa"/>
            </w:tcMar>
          </w:tcPr>
          <w:p w:rsidR="005048E0" w:rsidRPr="00C94607" w:rsidRDefault="005048E0" w:rsidP="008D408F">
            <w:r w:rsidRPr="00C94607">
              <w:t>Желающие принять участие в аукционе представляют следующие документы:</w:t>
            </w:r>
          </w:p>
          <w:p w:rsidR="005048E0" w:rsidRDefault="005048E0" w:rsidP="008D408F">
            <w:pPr>
              <w:jc w:val="both"/>
            </w:pPr>
            <w:r>
              <w:t xml:space="preserve">     </w:t>
            </w:r>
            <w:r w:rsidRPr="00C94607">
              <w:t>Заявку на участие в аукционе по форме, утвержденной Орга</w:t>
            </w:r>
            <w:r>
              <w:t>низатором торгов – 2 экз.</w:t>
            </w:r>
          </w:p>
          <w:p w:rsidR="005048E0" w:rsidRDefault="005048E0" w:rsidP="008D408F">
            <w:pPr>
              <w:autoSpaceDE w:val="0"/>
              <w:autoSpaceDN w:val="0"/>
              <w:adjustRightInd w:val="0"/>
              <w:jc w:val="both"/>
            </w:pPr>
            <w:r>
              <w:t xml:space="preserve">      Заявка на участие в аукционе должна содержать сведения и документы о заявителе, подавшем такую заявку:</w:t>
            </w:r>
          </w:p>
          <w:p w:rsidR="005048E0" w:rsidRPr="001B1C25" w:rsidRDefault="005048E0" w:rsidP="008D408F">
            <w:pPr>
              <w:pStyle w:val="30"/>
              <w:spacing w:after="0"/>
              <w:ind w:firstLine="708"/>
              <w:jc w:val="both"/>
              <w:rPr>
                <w:rFonts w:ascii="Times New Roman" w:hAnsi="Times New Roman" w:cs="Times New Roman"/>
                <w:sz w:val="28"/>
                <w:szCs w:val="28"/>
              </w:rPr>
            </w:pPr>
            <w:r w:rsidRPr="001B1C25">
              <w:rPr>
                <w:rFonts w:ascii="Times New Roman" w:hAnsi="Times New Roman" w:cs="Times New Roman"/>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48E0" w:rsidRPr="001B1C25" w:rsidRDefault="005048E0" w:rsidP="008D408F">
            <w:pPr>
              <w:pStyle w:val="30"/>
              <w:spacing w:after="0"/>
              <w:ind w:firstLine="708"/>
              <w:jc w:val="both"/>
              <w:rPr>
                <w:rFonts w:ascii="Times New Roman" w:hAnsi="Times New Roman" w:cs="Times New Roman"/>
                <w:sz w:val="28"/>
                <w:szCs w:val="28"/>
              </w:rPr>
            </w:pPr>
            <w:r w:rsidRPr="001B1C25">
              <w:rPr>
                <w:rFonts w:ascii="Times New Roman" w:hAnsi="Times New Roman" w:cs="Times New Roman"/>
                <w:sz w:val="28"/>
                <w:szCs w:val="28"/>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w:t>
            </w:r>
            <w:r w:rsidRPr="001B1C25">
              <w:rPr>
                <w:rFonts w:ascii="Times New Roman" w:hAnsi="Times New Roman" w:cs="Times New Roman"/>
                <w:sz w:val="28"/>
                <w:szCs w:val="28"/>
              </w:rPr>
              <w:lastRenderedPageBreak/>
              <w:t>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048E0" w:rsidRPr="001B1C25" w:rsidRDefault="00BD54A3" w:rsidP="003A59E6">
            <w:pPr>
              <w:pStyle w:val="30"/>
              <w:spacing w:after="0"/>
              <w:ind w:left="123" w:firstLine="360"/>
              <w:jc w:val="both"/>
              <w:rPr>
                <w:rFonts w:ascii="Times New Roman" w:hAnsi="Times New Roman" w:cs="Times New Roman"/>
                <w:sz w:val="28"/>
                <w:szCs w:val="28"/>
              </w:rPr>
            </w:pPr>
            <w:r w:rsidRPr="00BD54A3">
              <w:rPr>
                <w:noProof/>
              </w:rPr>
              <w:pict>
                <v:shape id="_x0000_s1027" type="#_x0000_t202" style="position:absolute;left:0;text-align:left;margin-left:-191.85pt;margin-top:-333.35pt;width:552pt;height:18pt;z-index:251659776" filled="f" stroked="f">
                  <v:textbox style="mso-next-textbox:#_x0000_s1027">
                    <w:txbxContent>
                      <w:p w:rsidR="005048E0" w:rsidRPr="000000D6" w:rsidRDefault="005048E0" w:rsidP="00DD6EC8">
                        <w:pPr>
                          <w:jc w:val="center"/>
                          <w:rPr>
                            <w:sz w:val="24"/>
                            <w:szCs w:val="24"/>
                          </w:rPr>
                        </w:pPr>
                        <w:r>
                          <w:rPr>
                            <w:sz w:val="24"/>
                            <w:szCs w:val="24"/>
                          </w:rPr>
                          <w:t>9</w:t>
                        </w:r>
                      </w:p>
                    </w:txbxContent>
                  </v:textbox>
                </v:shape>
              </w:pict>
            </w:r>
            <w:r w:rsidR="005048E0" w:rsidRPr="001B1C25">
              <w:rPr>
                <w:rFonts w:ascii="Times New Roman" w:hAnsi="Times New Roman" w:cs="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048E0" w:rsidRPr="001B1C25" w:rsidRDefault="005048E0" w:rsidP="00CA7C0E">
            <w:pPr>
              <w:pStyle w:val="30"/>
              <w:spacing w:after="0"/>
              <w:ind w:firstLine="708"/>
              <w:jc w:val="both"/>
              <w:rPr>
                <w:rFonts w:ascii="Times New Roman" w:hAnsi="Times New Roman" w:cs="Times New Roman"/>
                <w:sz w:val="28"/>
                <w:szCs w:val="28"/>
              </w:rPr>
            </w:pPr>
            <w:r w:rsidRPr="001B1C25">
              <w:rPr>
                <w:rFonts w:ascii="Times New Roman" w:hAnsi="Times New Roman" w:cs="Times New Roman"/>
                <w:sz w:val="28"/>
                <w:szCs w:val="28"/>
              </w:rPr>
              <w:t>4) копии учредительных документов заявителя (для юридических лиц);</w:t>
            </w:r>
          </w:p>
          <w:p w:rsidR="005048E0" w:rsidRPr="001B1C25" w:rsidRDefault="005048E0" w:rsidP="00CA7C0E">
            <w:pPr>
              <w:pStyle w:val="30"/>
              <w:spacing w:after="0"/>
              <w:ind w:firstLine="708"/>
              <w:jc w:val="both"/>
              <w:rPr>
                <w:rFonts w:ascii="Times New Roman" w:hAnsi="Times New Roman" w:cs="Times New Roman"/>
                <w:sz w:val="28"/>
                <w:szCs w:val="28"/>
              </w:rPr>
            </w:pPr>
            <w:r w:rsidRPr="001B1C25">
              <w:rPr>
                <w:rFonts w:ascii="Times New Roman" w:hAnsi="Times New Roman" w:cs="Times New Roman"/>
                <w:sz w:val="28"/>
                <w:szCs w:val="28"/>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048E0" w:rsidRPr="001B1C25" w:rsidRDefault="005048E0" w:rsidP="00CA7C0E">
            <w:pPr>
              <w:pStyle w:val="30"/>
              <w:spacing w:after="0"/>
              <w:ind w:firstLine="709"/>
              <w:jc w:val="both"/>
              <w:rPr>
                <w:rFonts w:ascii="Times New Roman" w:hAnsi="Times New Roman" w:cs="Times New Roman"/>
                <w:sz w:val="28"/>
                <w:szCs w:val="28"/>
              </w:rPr>
            </w:pPr>
            <w:r w:rsidRPr="001B1C25">
              <w:rPr>
                <w:rFonts w:ascii="Times New Roman" w:hAnsi="Times New Roman" w:cs="Times New Roman"/>
                <w:sz w:val="28"/>
                <w:szCs w:val="28"/>
              </w:rPr>
              <w:t>6) заявление об отсутствии решения о ликвидации заявителя</w:t>
            </w:r>
            <w:r>
              <w:rPr>
                <w:rFonts w:ascii="Times New Roman" w:hAnsi="Times New Roman" w:cs="Times New Roman"/>
                <w:sz w:val="28"/>
                <w:szCs w:val="28"/>
              </w:rPr>
              <w:t xml:space="preserve"> – </w:t>
            </w:r>
            <w:r w:rsidRPr="001B1C25">
              <w:rPr>
                <w:rFonts w:ascii="Times New Roman" w:hAnsi="Times New Roman" w:cs="Times New Roman"/>
                <w:sz w:val="28"/>
                <w:szCs w:val="28"/>
              </w:rPr>
              <w:t>юридического лица, об отсутствии решения арбитражного суда о признании заявителя</w:t>
            </w:r>
            <w:r>
              <w:rPr>
                <w:rFonts w:ascii="Times New Roman" w:hAnsi="Times New Roman" w:cs="Times New Roman"/>
                <w:sz w:val="28"/>
                <w:szCs w:val="28"/>
              </w:rPr>
              <w:t xml:space="preserve"> – </w:t>
            </w:r>
            <w:r w:rsidRPr="001B1C25">
              <w:rPr>
                <w:rFonts w:ascii="Times New Roman" w:hAnsi="Times New Roman" w:cs="Times New Roman"/>
                <w:sz w:val="28"/>
                <w:szCs w:val="28"/>
              </w:rPr>
              <w:t xml:space="preserve">юридического лица, индивидуального </w:t>
            </w:r>
            <w:r w:rsidRPr="001B1C25">
              <w:rPr>
                <w:rFonts w:ascii="Times New Roman" w:hAnsi="Times New Roman" w:cs="Times New Roman"/>
                <w:sz w:val="28"/>
                <w:szCs w:val="28"/>
              </w:rPr>
              <w:lastRenderedPageBreak/>
              <w:t>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048E0" w:rsidRPr="001B1C25" w:rsidRDefault="005048E0" w:rsidP="00551879">
            <w:pPr>
              <w:pStyle w:val="30"/>
              <w:spacing w:after="0"/>
              <w:ind w:firstLine="663"/>
              <w:jc w:val="both"/>
              <w:rPr>
                <w:rFonts w:ascii="Times New Roman" w:hAnsi="Times New Roman" w:cs="Times New Roman"/>
                <w:sz w:val="28"/>
                <w:szCs w:val="28"/>
              </w:rPr>
            </w:pPr>
            <w:r w:rsidRPr="001B1C25">
              <w:rPr>
                <w:rFonts w:ascii="Times New Roman" w:hAnsi="Times New Roman" w:cs="Times New Roman"/>
                <w:sz w:val="28"/>
                <w:szCs w:val="28"/>
              </w:rPr>
              <w:t>7) документы или копии документов, подтверждающие внесение задатка (платежное поручение, подтверждающее перечисление задатка).</w:t>
            </w:r>
          </w:p>
          <w:p w:rsidR="005048E0" w:rsidRPr="00C94607" w:rsidRDefault="005048E0" w:rsidP="008D408F">
            <w:pPr>
              <w:ind w:firstLine="708"/>
              <w:jc w:val="both"/>
            </w:pPr>
            <w:r w:rsidRPr="00C94607">
              <w:t>Опись представленных документов – 2 экз.</w:t>
            </w:r>
          </w:p>
        </w:tc>
      </w:tr>
      <w:tr w:rsidR="005048E0" w:rsidRPr="00C94607">
        <w:trPr>
          <w:trHeight w:val="656"/>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070F3C" w:rsidRDefault="005048E0" w:rsidP="008D408F">
            <w:pPr>
              <w:ind w:firstLine="10"/>
            </w:pPr>
            <w:r w:rsidRPr="00070F3C">
              <w:t xml:space="preserve">Порядок подачи заявок на участие </w:t>
            </w:r>
            <w:r w:rsidR="00BD54A3">
              <w:rPr>
                <w:noProof/>
              </w:rPr>
              <w:pict>
                <v:shape id="_x0000_s1028" type="#_x0000_t202" style="position:absolute;left:0;text-align:left;margin-left:-29.05pt;margin-top:-20pt;width:522pt;height:18pt;z-index:251656704;mso-position-horizontal-relative:text;mso-position-vertical-relative:text" filled="f" fillcolor="red" stroked="f">
                  <v:textbox style="mso-next-textbox:#_x0000_s1028">
                    <w:txbxContent>
                      <w:p w:rsidR="005048E0" w:rsidRPr="00235917" w:rsidRDefault="005048E0" w:rsidP="00DD6EC8">
                        <w:pPr>
                          <w:jc w:val="center"/>
                          <w:rPr>
                            <w:sz w:val="24"/>
                            <w:szCs w:val="24"/>
                          </w:rPr>
                        </w:pPr>
                      </w:p>
                    </w:txbxContent>
                  </v:textbox>
                </v:shape>
              </w:pict>
            </w:r>
            <w:r w:rsidRPr="00070F3C">
              <w:t xml:space="preserve">в аукционе. </w:t>
            </w:r>
          </w:p>
        </w:tc>
        <w:tc>
          <w:tcPr>
            <w:tcW w:w="6841" w:type="dxa"/>
            <w:tcMar>
              <w:left w:w="57" w:type="dxa"/>
              <w:right w:w="57" w:type="dxa"/>
            </w:tcMar>
          </w:tcPr>
          <w:p w:rsidR="005048E0" w:rsidRPr="001B1C25" w:rsidRDefault="005048E0" w:rsidP="008D408F">
            <w:pPr>
              <w:pStyle w:val="30"/>
              <w:spacing w:after="0"/>
              <w:ind w:firstLine="708"/>
              <w:jc w:val="both"/>
              <w:rPr>
                <w:rFonts w:ascii="Times New Roman" w:hAnsi="Times New Roman" w:cs="Times New Roman"/>
                <w:sz w:val="28"/>
                <w:szCs w:val="28"/>
              </w:rPr>
            </w:pPr>
            <w:r w:rsidRPr="001B1C25">
              <w:rPr>
                <w:rFonts w:ascii="Times New Roman" w:hAnsi="Times New Roman" w:cs="Times New Roman"/>
                <w:sz w:val="28"/>
                <w:szCs w:val="28"/>
              </w:rPr>
              <w:t>Заявка на участие в аукционе подается в срок, указанный в извещении, 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5048E0" w:rsidRPr="001B1C25" w:rsidRDefault="005048E0" w:rsidP="008D408F">
            <w:pPr>
              <w:pStyle w:val="30"/>
              <w:spacing w:after="0"/>
              <w:ind w:firstLine="708"/>
              <w:jc w:val="both"/>
              <w:rPr>
                <w:rFonts w:ascii="Times New Roman" w:hAnsi="Times New Roman" w:cs="Times New Roman"/>
                <w:sz w:val="28"/>
                <w:szCs w:val="28"/>
              </w:rPr>
            </w:pPr>
            <w:r w:rsidRPr="001B1C25">
              <w:rPr>
                <w:rFonts w:ascii="Times New Roman" w:hAnsi="Times New Roman" w:cs="Times New Roman"/>
                <w:sz w:val="28"/>
                <w:szCs w:val="28"/>
              </w:rPr>
              <w:t>Для участия в аукционе претендент представляет организатору аукциона (лично или через своего полномочного представителя) или направляет по почте в установленный извещением срок заявку по форме, утверждаемой организатором аукциона (форма 1).</w:t>
            </w:r>
          </w:p>
          <w:p w:rsidR="005048E0" w:rsidRPr="001B1C25" w:rsidRDefault="005048E0" w:rsidP="00324536">
            <w:pPr>
              <w:pStyle w:val="30"/>
              <w:spacing w:after="0"/>
              <w:ind w:firstLine="709"/>
              <w:jc w:val="both"/>
              <w:rPr>
                <w:rFonts w:ascii="Times New Roman" w:hAnsi="Times New Roman" w:cs="Times New Roman"/>
                <w:sz w:val="28"/>
                <w:szCs w:val="28"/>
              </w:rPr>
            </w:pPr>
            <w:r w:rsidRPr="001B1C25">
              <w:rPr>
                <w:rFonts w:ascii="Times New Roman" w:hAnsi="Times New Roman" w:cs="Times New Roman"/>
                <w:sz w:val="28"/>
                <w:szCs w:val="28"/>
              </w:rPr>
              <w:t>При подаче заявления физические лица предъявляют документ, удостоверяющий личность.</w:t>
            </w:r>
          </w:p>
          <w:p w:rsidR="005048E0" w:rsidRPr="001B1C25" w:rsidRDefault="005048E0" w:rsidP="00324536">
            <w:pPr>
              <w:pStyle w:val="30"/>
              <w:spacing w:after="0"/>
              <w:ind w:firstLine="709"/>
              <w:jc w:val="both"/>
              <w:rPr>
                <w:rFonts w:ascii="Times New Roman" w:hAnsi="Times New Roman" w:cs="Times New Roman"/>
                <w:sz w:val="28"/>
                <w:szCs w:val="28"/>
              </w:rPr>
            </w:pPr>
            <w:r w:rsidRPr="001B1C25">
              <w:rPr>
                <w:rFonts w:ascii="Times New Roman" w:hAnsi="Times New Roman" w:cs="Times New Roman"/>
                <w:sz w:val="28"/>
                <w:szCs w:val="28"/>
              </w:rPr>
              <w:t>Заявитель вправе подать только одну заявку в отношении предмета аукциона (лота).</w:t>
            </w:r>
          </w:p>
          <w:p w:rsidR="005048E0" w:rsidRPr="001B1C25" w:rsidRDefault="005048E0" w:rsidP="00324536">
            <w:pPr>
              <w:pStyle w:val="30"/>
              <w:spacing w:after="0"/>
              <w:ind w:firstLine="709"/>
              <w:jc w:val="both"/>
              <w:rPr>
                <w:rFonts w:ascii="Times New Roman" w:hAnsi="Times New Roman" w:cs="Times New Roman"/>
                <w:sz w:val="28"/>
                <w:szCs w:val="28"/>
              </w:rPr>
            </w:pPr>
            <w:r w:rsidRPr="001B1C25">
              <w:rPr>
                <w:rFonts w:ascii="Times New Roman" w:hAnsi="Times New Roman"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5048E0" w:rsidRPr="001B1C25" w:rsidRDefault="005048E0" w:rsidP="00324536">
            <w:pPr>
              <w:pStyle w:val="30"/>
              <w:spacing w:after="0"/>
              <w:ind w:firstLine="709"/>
              <w:jc w:val="both"/>
              <w:rPr>
                <w:rFonts w:ascii="Times New Roman" w:hAnsi="Times New Roman" w:cs="Times New Roman"/>
                <w:sz w:val="28"/>
                <w:szCs w:val="28"/>
              </w:rPr>
            </w:pPr>
            <w:r w:rsidRPr="001B1C25">
              <w:rPr>
                <w:rFonts w:ascii="Times New Roman" w:hAnsi="Times New Roman" w:cs="Times New Roman"/>
                <w:sz w:val="28"/>
                <w:szCs w:val="28"/>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5048E0" w:rsidRPr="001B1C25" w:rsidRDefault="005048E0" w:rsidP="00387657">
            <w:pPr>
              <w:pStyle w:val="30"/>
              <w:spacing w:after="0"/>
              <w:ind w:firstLine="708"/>
              <w:jc w:val="both"/>
              <w:rPr>
                <w:rFonts w:ascii="Times New Roman" w:hAnsi="Times New Roman" w:cs="Times New Roman"/>
                <w:sz w:val="28"/>
                <w:szCs w:val="28"/>
              </w:rPr>
            </w:pPr>
            <w:r w:rsidRPr="001B1C25">
              <w:rPr>
                <w:rFonts w:ascii="Times New Roman" w:hAnsi="Times New Roman" w:cs="Times New Roman"/>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рабочих дней с даты подписания протокола аукциона.</w:t>
            </w:r>
          </w:p>
          <w:p w:rsidR="005048E0" w:rsidRPr="001B1C25" w:rsidRDefault="005048E0" w:rsidP="00387657">
            <w:pPr>
              <w:pStyle w:val="30"/>
              <w:spacing w:after="0"/>
              <w:ind w:firstLine="709"/>
              <w:jc w:val="both"/>
              <w:rPr>
                <w:rFonts w:ascii="Times New Roman" w:hAnsi="Times New Roman" w:cs="Times New Roman"/>
                <w:sz w:val="28"/>
                <w:szCs w:val="28"/>
              </w:rPr>
            </w:pPr>
            <w:r w:rsidRPr="001B1C25">
              <w:rPr>
                <w:rFonts w:ascii="Times New Roman" w:hAnsi="Times New Roman" w:cs="Times New Roman"/>
                <w:sz w:val="28"/>
                <w:szCs w:val="28"/>
              </w:rPr>
              <w:t xml:space="preserve">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в </w:t>
            </w:r>
            <w:r w:rsidRPr="001B1C25">
              <w:rPr>
                <w:rFonts w:ascii="Times New Roman" w:hAnsi="Times New Roman" w:cs="Times New Roman"/>
                <w:sz w:val="28"/>
                <w:szCs w:val="28"/>
              </w:rPr>
              <w:lastRenderedPageBreak/>
              <w:t>течение пяти рабочих дней с даты поступления организатору аукциона уведомления об отзыве заявки на участие в аукционе.</w:t>
            </w:r>
          </w:p>
          <w:p w:rsidR="005048E0" w:rsidRPr="001B1C25" w:rsidRDefault="005048E0" w:rsidP="00324536">
            <w:pPr>
              <w:pStyle w:val="30"/>
              <w:spacing w:after="0"/>
              <w:ind w:firstLine="709"/>
              <w:jc w:val="both"/>
              <w:rPr>
                <w:rFonts w:ascii="Times New Roman" w:hAnsi="Times New Roman" w:cs="Times New Roman"/>
                <w:sz w:val="28"/>
                <w:szCs w:val="28"/>
              </w:rPr>
            </w:pPr>
            <w:r w:rsidRPr="001B1C25">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tc>
      </w:tr>
      <w:tr w:rsidR="005048E0" w:rsidRPr="00C94607">
        <w:trPr>
          <w:trHeight w:val="656"/>
        </w:trPr>
        <w:tc>
          <w:tcPr>
            <w:tcW w:w="720" w:type="dxa"/>
            <w:tcMar>
              <w:left w:w="57" w:type="dxa"/>
              <w:right w:w="57" w:type="dxa"/>
            </w:tcMar>
          </w:tcPr>
          <w:p w:rsidR="005048E0" w:rsidRPr="00C94607" w:rsidRDefault="00BD54A3" w:rsidP="00DD6EC8">
            <w:pPr>
              <w:numPr>
                <w:ilvl w:val="0"/>
                <w:numId w:val="6"/>
              </w:numPr>
              <w:tabs>
                <w:tab w:val="num" w:pos="497"/>
              </w:tabs>
              <w:suppressAutoHyphens w:val="0"/>
              <w:ind w:left="0" w:firstLine="0"/>
              <w:jc w:val="center"/>
            </w:pPr>
            <w:r>
              <w:rPr>
                <w:noProof/>
              </w:rPr>
              <w:lastRenderedPageBreak/>
              <w:pict>
                <v:shape id="_x0000_s1029" type="#_x0000_t202" style="position:absolute;left:0;text-align:left;margin-left:-27pt;margin-top:206.55pt;width:552pt;height:17.85pt;z-index:251660800;mso-position-horizontal-relative:text;mso-position-vertical-relative:text" filled="f" stroked="f">
                  <v:textbox style="mso-next-textbox:#_x0000_s1029">
                    <w:txbxContent>
                      <w:p w:rsidR="005048E0" w:rsidRPr="000000D6" w:rsidRDefault="005048E0" w:rsidP="00DD6EC8">
                        <w:pPr>
                          <w:jc w:val="center"/>
                          <w:rPr>
                            <w:sz w:val="24"/>
                            <w:szCs w:val="24"/>
                          </w:rPr>
                        </w:pPr>
                      </w:p>
                    </w:txbxContent>
                  </v:textbox>
                </v:shape>
              </w:pict>
            </w:r>
          </w:p>
        </w:tc>
        <w:tc>
          <w:tcPr>
            <w:tcW w:w="2340" w:type="dxa"/>
            <w:tcMar>
              <w:left w:w="57" w:type="dxa"/>
              <w:right w:w="57" w:type="dxa"/>
            </w:tcMar>
          </w:tcPr>
          <w:p w:rsidR="005048E0" w:rsidRDefault="005048E0" w:rsidP="008D408F">
            <w:pPr>
              <w:outlineLvl w:val="0"/>
            </w:pPr>
            <w:r>
              <w:t>Порядок внесения и возврата задатка</w:t>
            </w:r>
          </w:p>
        </w:tc>
        <w:tc>
          <w:tcPr>
            <w:tcW w:w="6841" w:type="dxa"/>
            <w:tcMar>
              <w:left w:w="57" w:type="dxa"/>
              <w:right w:w="57" w:type="dxa"/>
            </w:tcMar>
          </w:tcPr>
          <w:p w:rsidR="005048E0" w:rsidRDefault="005048E0" w:rsidP="008D408F">
            <w:pPr>
              <w:tabs>
                <w:tab w:val="left" w:pos="851"/>
              </w:tabs>
              <w:autoSpaceDE w:val="0"/>
              <w:autoSpaceDN w:val="0"/>
              <w:adjustRightInd w:val="0"/>
              <w:jc w:val="both"/>
            </w:pPr>
            <w:r w:rsidRPr="00217DFE">
              <w:t xml:space="preserve">Для участия в аукционе Претендент вносит задаток в размере 20% от начальной цены лота, что составляет </w:t>
            </w:r>
            <w:r>
              <w:t>177 342</w:t>
            </w:r>
            <w:r w:rsidRPr="00217DFE">
              <w:t xml:space="preserve"> руб. </w:t>
            </w:r>
            <w:r>
              <w:t>43</w:t>
            </w:r>
            <w:r w:rsidRPr="00217DFE">
              <w:t xml:space="preserve"> коп. (</w:t>
            </w:r>
            <w:r>
              <w:t>сто семьдесят семь</w:t>
            </w:r>
            <w:r w:rsidRPr="00217DFE">
              <w:t xml:space="preserve"> тысяч </w:t>
            </w:r>
            <w:r>
              <w:t>триста сорок два</w:t>
            </w:r>
            <w:r w:rsidRPr="00217DFE">
              <w:t xml:space="preserve"> рубл</w:t>
            </w:r>
            <w:r>
              <w:t>я</w:t>
            </w:r>
            <w:r w:rsidRPr="00217DFE">
              <w:t xml:space="preserve"> </w:t>
            </w:r>
            <w:r>
              <w:t>43</w:t>
            </w:r>
            <w:r w:rsidRPr="00217DFE">
              <w:t xml:space="preserve"> копе</w:t>
            </w:r>
            <w:r>
              <w:t>йки</w:t>
            </w:r>
            <w:r w:rsidRPr="00217DFE">
              <w:t>),</w:t>
            </w:r>
            <w:r w:rsidRPr="000D189D">
              <w:t xml:space="preserve"> на расчетный счет № 40302810078855000035 в РКЦ г. Рыбинска, БИК 047885000, получатель: Департамент финансов </w:t>
            </w:r>
            <w:r>
              <w:t>А</w:t>
            </w:r>
            <w:r w:rsidRPr="000D189D">
              <w:t xml:space="preserve">дминистрации городского округа </w:t>
            </w:r>
            <w:r>
              <w:t>г. Рыбинск (Департамент имущественных и земельных отношений</w:t>
            </w:r>
            <w:r w:rsidRPr="000D189D">
              <w:t xml:space="preserve"> </w:t>
            </w:r>
            <w:r>
              <w:t>А</w:t>
            </w:r>
            <w:r w:rsidRPr="000D189D">
              <w:t>дминистрации городского округа г. Рыбинск л/с 160.14.600.0) ИНН 7610070227, КПП 761001001, ОГРН 1067610046570, ОК</w:t>
            </w:r>
            <w:r>
              <w:t>ТМО</w:t>
            </w:r>
            <w:r w:rsidRPr="000D189D">
              <w:t xml:space="preserve"> 78</w:t>
            </w:r>
            <w:r>
              <w:t>715000, КБК 74111109044040000120</w:t>
            </w:r>
            <w:r w:rsidRPr="000D189D">
              <w:t>. В платежном документе в назначении платежа указывается: «Задаток для участия в аукционе. НДС не облагается». Задаток должен поступить на счет Организатора аукциона до</w:t>
            </w:r>
            <w:r>
              <w:t xml:space="preserve"> дня окончания приема заявок</w:t>
            </w:r>
            <w:r w:rsidRPr="000D189D">
              <w:t xml:space="preserve"> для участия в аукционе, в противном случае заявитель не допускается к участию в аукционе.</w:t>
            </w:r>
          </w:p>
          <w:p w:rsidR="005048E0" w:rsidRDefault="005048E0" w:rsidP="008D408F">
            <w:pPr>
              <w:tabs>
                <w:tab w:val="left" w:pos="851"/>
              </w:tabs>
              <w:autoSpaceDE w:val="0"/>
              <w:autoSpaceDN w:val="0"/>
              <w:adjustRightInd w:val="0"/>
              <w:jc w:val="both"/>
            </w:pPr>
            <w:r>
              <w:t xml:space="preserve">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w:t>
            </w:r>
            <w:r w:rsidRPr="00BA58AE">
              <w:t>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tc>
      </w:tr>
      <w:tr w:rsidR="005048E0" w:rsidRPr="00C94607">
        <w:trPr>
          <w:trHeight w:val="656"/>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C94607" w:rsidRDefault="005048E0" w:rsidP="008D408F">
            <w:pPr>
              <w:ind w:firstLine="10"/>
            </w:pPr>
            <w:r w:rsidRPr="00C94607">
              <w:t>Отказ от проведения аукциона</w:t>
            </w:r>
          </w:p>
        </w:tc>
        <w:tc>
          <w:tcPr>
            <w:tcW w:w="6841" w:type="dxa"/>
            <w:tcMar>
              <w:left w:w="57" w:type="dxa"/>
              <w:right w:w="57" w:type="dxa"/>
            </w:tcMar>
          </w:tcPr>
          <w:p w:rsidR="005048E0" w:rsidRPr="00C94607" w:rsidRDefault="005048E0" w:rsidP="008D408F">
            <w:pPr>
              <w:jc w:val="both"/>
            </w:pPr>
            <w:r w:rsidRPr="00C94607">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проведении аукциона </w:t>
            </w:r>
            <w:r w:rsidRPr="00C94607">
              <w:lastRenderedPageBreak/>
              <w:t xml:space="preserve">размещается Организатором аукциона на официальном сайте торгов </w:t>
            </w:r>
            <w:r w:rsidRPr="00C94607">
              <w:rPr>
                <w:u w:val="single"/>
              </w:rPr>
              <w:t>www.torgi.gov.ru</w:t>
            </w:r>
            <w:r w:rsidRPr="00C94607">
              <w:t xml:space="preserve"> в течение одного дня с даты принятия решения об отказе от проведения аукциона. Организатор аукциона в течение двух </w:t>
            </w:r>
            <w:r>
              <w:t xml:space="preserve">рабочих </w:t>
            </w:r>
            <w:r w:rsidRPr="00C94607">
              <w:t xml:space="preserve">дней извещает участников торгов о своем отказе </w:t>
            </w:r>
            <w:r>
              <w:t>от проведения</w:t>
            </w:r>
            <w:r w:rsidRPr="00C94607">
              <w:t xml:space="preserve"> </w:t>
            </w:r>
            <w:r>
              <w:t>аукциона</w:t>
            </w:r>
            <w:r w:rsidRPr="00C94607">
              <w:t xml:space="preserve"> и </w:t>
            </w:r>
            <w:r>
              <w:t xml:space="preserve">в течении пяти рабочих дней с даты принятия решения об отказе от проведения аукциона </w:t>
            </w:r>
            <w:r w:rsidRPr="00C94607">
              <w:t xml:space="preserve">возвращает участникам аукциона внесенные </w:t>
            </w:r>
            <w:r>
              <w:t>задатки.</w:t>
            </w:r>
          </w:p>
        </w:tc>
      </w:tr>
      <w:tr w:rsidR="005048E0" w:rsidRPr="00C94607">
        <w:trPr>
          <w:trHeight w:val="834"/>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C94607" w:rsidRDefault="005048E0" w:rsidP="008D408F">
            <w:r w:rsidRPr="00C94607">
              <w:t>Порядок, место, дата начала и дата и время окончания срока подачи заявок на участие в аукционе</w:t>
            </w:r>
          </w:p>
        </w:tc>
        <w:tc>
          <w:tcPr>
            <w:tcW w:w="6841" w:type="dxa"/>
            <w:tcMar>
              <w:left w:w="57" w:type="dxa"/>
              <w:right w:w="57" w:type="dxa"/>
            </w:tcMar>
          </w:tcPr>
          <w:p w:rsidR="005048E0" w:rsidRPr="00C94607" w:rsidRDefault="005048E0" w:rsidP="008D408F">
            <w:pPr>
              <w:jc w:val="both"/>
            </w:pPr>
            <w:r>
              <w:t>З</w:t>
            </w:r>
            <w:r w:rsidRPr="00C94607">
              <w:t>аявки на уча</w:t>
            </w:r>
            <w:r>
              <w:t>стие в аукционе принимаются с дня, следующего за днем размещения на официальном сайте торгов извещения о проведении аукциона, до дня окончания подачи заявок на участие в аукционе с</w:t>
            </w:r>
            <w:r w:rsidRPr="00DD2851">
              <w:t xml:space="preserve"> 9-00 до 12-00</w:t>
            </w:r>
            <w:r>
              <w:t xml:space="preserve"> и с 13-00 до 16-00 и в последний день подачи заявок на участие в аукционе -  с </w:t>
            </w:r>
            <w:r w:rsidRPr="00DD2851">
              <w:t>9-00 до 12-00</w:t>
            </w:r>
            <w:r>
              <w:t xml:space="preserve"> и с 13-00 до 14-00, кроме выходных и праздничных дней </w:t>
            </w:r>
            <w:r w:rsidRPr="00C94607">
              <w:rPr>
                <w:spacing w:val="-7"/>
              </w:rPr>
              <w:t xml:space="preserve">по адресу: </w:t>
            </w:r>
            <w:r w:rsidRPr="00C94607">
              <w:t xml:space="preserve">152934, </w:t>
            </w:r>
            <w:r w:rsidRPr="00C94607">
              <w:rPr>
                <w:spacing w:val="-7"/>
              </w:rPr>
              <w:t>Ярославская область,</w:t>
            </w:r>
            <w:r w:rsidRPr="00C94607">
              <w:t xml:space="preserve"> ул. Крестовая, д.77/ул.</w:t>
            </w:r>
            <w:r>
              <w:t xml:space="preserve"> </w:t>
            </w:r>
            <w:r w:rsidRPr="00C94607">
              <w:t>Бородулина, д.8, каб.</w:t>
            </w:r>
            <w:r>
              <w:t xml:space="preserve"> 14.</w:t>
            </w:r>
          </w:p>
        </w:tc>
      </w:tr>
      <w:tr w:rsidR="005048E0" w:rsidRPr="00C94607">
        <w:trPr>
          <w:trHeight w:val="656"/>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C94607" w:rsidRDefault="005048E0" w:rsidP="008D408F">
            <w:pPr>
              <w:ind w:firstLine="10"/>
            </w:pPr>
            <w:r>
              <w:t>Порядок и срок отзыва заявок на участие в аукционе</w:t>
            </w:r>
          </w:p>
        </w:tc>
        <w:tc>
          <w:tcPr>
            <w:tcW w:w="6841" w:type="dxa"/>
            <w:tcMar>
              <w:left w:w="57" w:type="dxa"/>
              <w:right w:w="57" w:type="dxa"/>
            </w:tcMar>
          </w:tcPr>
          <w:p w:rsidR="005048E0" w:rsidRPr="00C94607" w:rsidRDefault="005048E0" w:rsidP="008D408F">
            <w:pPr>
              <w:jc w:val="both"/>
            </w:pPr>
            <w:r w:rsidRPr="004A7778">
              <w:t xml:space="preserve">Заявитель вправе отозвать заявку в любое время до установленных даты и времени начала рассмотрения заявок на участие в аукционе. </w:t>
            </w:r>
            <w:r>
              <w:t xml:space="preserve">Организатор аукциона обязан вернуть задаток указанному заявителю в течение пяти рабочих дней с </w:t>
            </w:r>
            <w:r w:rsidR="00BD54A3">
              <w:rPr>
                <w:noProof/>
              </w:rPr>
              <w:pict>
                <v:shape id="_x0000_s1030" type="#_x0000_t202" style="position:absolute;left:0;text-align:left;margin-left:-143.95pt;margin-top:-19.75pt;width:522pt;height:18pt;z-index:251657728;mso-position-horizontal-relative:text;mso-position-vertical-relative:text" filled="f" fillcolor="red" stroked="f">
                  <v:textbox style="mso-next-textbox:#_x0000_s1030">
                    <w:txbxContent>
                      <w:p w:rsidR="005048E0" w:rsidRPr="00235917" w:rsidRDefault="005048E0" w:rsidP="00DD6EC8">
                        <w:pPr>
                          <w:rPr>
                            <w:sz w:val="24"/>
                            <w:szCs w:val="24"/>
                          </w:rPr>
                        </w:pPr>
                      </w:p>
                    </w:txbxContent>
                  </v:textbox>
                </v:shape>
              </w:pict>
            </w:r>
            <w:r>
              <w:t>даты поступления организатору аукциона уведомления об отзыве заявки на участие в аукционе.</w:t>
            </w:r>
          </w:p>
        </w:tc>
      </w:tr>
      <w:tr w:rsidR="005048E0" w:rsidRPr="00C94607">
        <w:trPr>
          <w:trHeight w:val="656"/>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C94607" w:rsidRDefault="005048E0" w:rsidP="008D408F">
            <w:pPr>
              <w:ind w:firstLine="10"/>
            </w:pPr>
            <w:r w:rsidRPr="00C94607">
              <w:t>Разъяснение положений документации об аукционе</w:t>
            </w:r>
          </w:p>
        </w:tc>
        <w:tc>
          <w:tcPr>
            <w:tcW w:w="6841" w:type="dxa"/>
            <w:tcMar>
              <w:left w:w="57" w:type="dxa"/>
              <w:right w:w="57" w:type="dxa"/>
            </w:tcMar>
          </w:tcPr>
          <w:p w:rsidR="005048E0" w:rsidRDefault="005048E0" w:rsidP="008D408F">
            <w:pPr>
              <w:jc w:val="both"/>
            </w:pPr>
            <w:r w:rsidRPr="00C033BD">
              <w:t xml:space="preserve">Любое заинтересованное лицо вправе направить в письменной форме, в том числе в форме электронного документа, организатору </w:t>
            </w:r>
            <w:r>
              <w:t>аукциона</w:t>
            </w:r>
            <w:r w:rsidRPr="00C033BD">
              <w:t xml:space="preserve"> запрос о разъяснении положений документации</w:t>
            </w:r>
            <w:r>
              <w:t xml:space="preserve"> об аукционе в течение срока принятия заявок</w:t>
            </w:r>
            <w:r w:rsidRPr="00C033BD">
              <w:t xml:space="preserve">. </w:t>
            </w:r>
          </w:p>
          <w:p w:rsidR="005048E0" w:rsidRPr="00C033BD" w:rsidRDefault="005048E0" w:rsidP="008D408F">
            <w:pPr>
              <w:jc w:val="both"/>
            </w:pPr>
            <w:r w:rsidRPr="00C033BD">
              <w:t xml:space="preserve">В течение двух рабочих дней с даты поступления указанного запроса организатор </w:t>
            </w:r>
            <w:r>
              <w:t>аукциона</w:t>
            </w:r>
            <w:r w:rsidRPr="00C033BD">
              <w:t xml:space="preserve"> обязан направить в письменной форме или в форме электронного документа разъяснения положений документации</w:t>
            </w:r>
            <w:r>
              <w:t xml:space="preserve"> об аукционе</w:t>
            </w:r>
            <w:r w:rsidRPr="00C033BD">
              <w:t xml:space="preserve">, если указанный запрос поступил к нему не позднее чем за три рабочих дня до даты окончания срока подачи заявок на участие в </w:t>
            </w:r>
            <w:r>
              <w:t>аукционе</w:t>
            </w:r>
            <w:r w:rsidRPr="00C033BD">
              <w:t>.</w:t>
            </w:r>
          </w:p>
          <w:p w:rsidR="005048E0" w:rsidRDefault="005048E0" w:rsidP="008D408F">
            <w:pPr>
              <w:jc w:val="both"/>
            </w:pPr>
            <w:r w:rsidRPr="00C033BD">
              <w:t>В течение одного дня с даты направления разъяснения положений документации</w:t>
            </w:r>
            <w:r>
              <w:t xml:space="preserve"> об аукционе</w:t>
            </w:r>
            <w:r w:rsidRPr="00C033BD">
              <w:t xml:space="preserve"> по запросу заинтересованного лица такое разъяснение должно быть размещено организатором </w:t>
            </w:r>
            <w:r>
              <w:t>аукциона</w:t>
            </w:r>
            <w:r w:rsidRPr="00C033BD">
              <w:t xml:space="preserve"> на официальном сайте торгов с указанием предмета запроса, но без указания заинтересованного лица, от которого поступил запрос. </w:t>
            </w:r>
          </w:p>
          <w:p w:rsidR="005048E0" w:rsidRPr="00C94607" w:rsidRDefault="00BD54A3" w:rsidP="008D408F">
            <w:pPr>
              <w:jc w:val="both"/>
              <w:rPr>
                <w:color w:val="000000"/>
              </w:rPr>
            </w:pPr>
            <w:r w:rsidRPr="00BD54A3">
              <w:rPr>
                <w:noProof/>
              </w:rPr>
              <w:pict>
                <v:shape id="_x0000_s1031" type="#_x0000_t202" style="position:absolute;left:0;text-align:left;margin-left:-191.85pt;margin-top:-59.7pt;width:552pt;height:18pt;z-index:251661824" filled="f" stroked="f">
                  <v:textbox style="mso-next-textbox:#_x0000_s1031">
                    <w:txbxContent>
                      <w:p w:rsidR="005048E0" w:rsidRPr="000000D6" w:rsidRDefault="005048E0" w:rsidP="00DD6EC8">
                        <w:pPr>
                          <w:jc w:val="center"/>
                          <w:rPr>
                            <w:sz w:val="24"/>
                            <w:szCs w:val="24"/>
                          </w:rPr>
                        </w:pPr>
                        <w:r>
                          <w:rPr>
                            <w:sz w:val="24"/>
                            <w:szCs w:val="24"/>
                          </w:rPr>
                          <w:t>13</w:t>
                        </w:r>
                      </w:p>
                    </w:txbxContent>
                  </v:textbox>
                </v:shape>
              </w:pict>
            </w:r>
            <w:r w:rsidR="005048E0" w:rsidRPr="00C94607">
              <w:t xml:space="preserve">По вопросам, связанным с разъяснением положений документации об аукционе, можно обратиться в </w:t>
            </w:r>
            <w:r w:rsidR="005048E0">
              <w:rPr>
                <w:color w:val="000000"/>
              </w:rPr>
              <w:lastRenderedPageBreak/>
              <w:t xml:space="preserve">департамент </w:t>
            </w:r>
            <w:r w:rsidR="005048E0" w:rsidRPr="00C94607">
              <w:rPr>
                <w:color w:val="000000"/>
              </w:rPr>
              <w:t xml:space="preserve"> </w:t>
            </w:r>
            <w:r w:rsidR="005048E0">
              <w:rPr>
                <w:color w:val="000000"/>
              </w:rPr>
              <w:t>имущественных и земельных отношений А</w:t>
            </w:r>
            <w:r w:rsidR="005048E0" w:rsidRPr="00C94607">
              <w:rPr>
                <w:color w:val="000000"/>
              </w:rPr>
              <w:t>дминистрации городского округа город Рыбинск.</w:t>
            </w:r>
          </w:p>
          <w:p w:rsidR="005048E0" w:rsidRPr="00C94607" w:rsidRDefault="005048E0" w:rsidP="008D408F">
            <w:pPr>
              <w:ind w:left="58"/>
              <w:jc w:val="both"/>
              <w:rPr>
                <w:color w:val="0000FF"/>
                <w:u w:val="single"/>
              </w:rPr>
            </w:pPr>
            <w:r w:rsidRPr="00C94607">
              <w:rPr>
                <w:color w:val="000000"/>
              </w:rPr>
              <w:t>Место нахождения: Россия, Ярославская обл., г.</w:t>
            </w:r>
            <w:r>
              <w:rPr>
                <w:color w:val="000000"/>
              </w:rPr>
              <w:t xml:space="preserve"> </w:t>
            </w:r>
            <w:r w:rsidRPr="00C94607">
              <w:rPr>
                <w:color w:val="000000"/>
              </w:rPr>
              <w:t>Рыбинск, Крестовая ул., д.77/ул.Бородулина, д.8, каб.</w:t>
            </w:r>
            <w:r>
              <w:rPr>
                <w:color w:val="000000"/>
              </w:rPr>
              <w:t>14</w:t>
            </w:r>
            <w:r w:rsidRPr="00C94607">
              <w:rPr>
                <w:color w:val="000000"/>
              </w:rPr>
              <w:t>, тел. 2</w:t>
            </w:r>
            <w:r>
              <w:rPr>
                <w:color w:val="000000"/>
              </w:rPr>
              <w:t>22-150.</w:t>
            </w:r>
          </w:p>
        </w:tc>
      </w:tr>
      <w:tr w:rsidR="005048E0" w:rsidRPr="00C94607">
        <w:trPr>
          <w:trHeight w:val="1734"/>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C94607" w:rsidRDefault="005048E0" w:rsidP="008D408F">
            <w:r w:rsidRPr="00C94607">
              <w:t>День, время и место начала рассмотрения заявок на участие в аукционе</w:t>
            </w:r>
          </w:p>
        </w:tc>
        <w:tc>
          <w:tcPr>
            <w:tcW w:w="6841" w:type="dxa"/>
            <w:tcMar>
              <w:left w:w="57" w:type="dxa"/>
              <w:right w:w="57" w:type="dxa"/>
            </w:tcMar>
          </w:tcPr>
          <w:p w:rsidR="005048E0" w:rsidRPr="00C94607" w:rsidRDefault="005048E0" w:rsidP="008D408F">
            <w:pPr>
              <w:ind w:right="7"/>
              <w:jc w:val="both"/>
            </w:pPr>
            <w:r>
              <w:t>Рассмотрения заявок на участие в аукционе проводится в день, указанный в извещении о проведении аукциона, в 14:00</w:t>
            </w:r>
            <w:r w:rsidRPr="00C94607">
              <w:t xml:space="preserve"> часов (время московское) по адресу: </w:t>
            </w:r>
            <w:r w:rsidRPr="00C94607">
              <w:rPr>
                <w:spacing w:val="-7"/>
              </w:rPr>
              <w:t>Ярославская область,</w:t>
            </w:r>
            <w:r w:rsidRPr="00C94607">
              <w:t xml:space="preserve"> ул. Крестовая, д.77/ул.</w:t>
            </w:r>
            <w:r>
              <w:t xml:space="preserve"> Бородулина, д.8, каб.1.</w:t>
            </w:r>
          </w:p>
        </w:tc>
      </w:tr>
      <w:tr w:rsidR="005048E0" w:rsidRPr="00C94607">
        <w:trPr>
          <w:trHeight w:val="544"/>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C94607" w:rsidRDefault="005048E0" w:rsidP="008D408F">
            <w:r w:rsidRPr="00C94607">
              <w:t>День, время и место проведения аукциона</w:t>
            </w:r>
          </w:p>
        </w:tc>
        <w:tc>
          <w:tcPr>
            <w:tcW w:w="6841" w:type="dxa"/>
            <w:tcMar>
              <w:left w:w="57" w:type="dxa"/>
              <w:right w:w="57" w:type="dxa"/>
            </w:tcMar>
          </w:tcPr>
          <w:p w:rsidR="005048E0" w:rsidRPr="00C94607" w:rsidRDefault="005048E0" w:rsidP="008D408F">
            <w:pPr>
              <w:ind w:right="123"/>
            </w:pPr>
            <w:r>
              <w:t xml:space="preserve">Аукцион проводится в день, указанный в извещении о проведении аукциона, </w:t>
            </w:r>
            <w:r w:rsidRPr="00620E20">
              <w:t xml:space="preserve">в 10:00 часов </w:t>
            </w:r>
            <w:r w:rsidRPr="00C94607">
              <w:t xml:space="preserve">(время московское)  по адресу:  </w:t>
            </w:r>
            <w:r w:rsidRPr="00C94607">
              <w:rPr>
                <w:spacing w:val="-7"/>
              </w:rPr>
              <w:t>Ярославская область,</w:t>
            </w:r>
            <w:r w:rsidRPr="00C94607">
              <w:t xml:space="preserve"> ул. Крестовая, д.77/ул.</w:t>
            </w:r>
            <w:r>
              <w:t xml:space="preserve"> </w:t>
            </w:r>
            <w:r w:rsidRPr="00C94607">
              <w:t>Бородули</w:t>
            </w:r>
            <w:r>
              <w:t>на, д.8, каб. 1.</w:t>
            </w:r>
          </w:p>
        </w:tc>
      </w:tr>
      <w:tr w:rsidR="005048E0" w:rsidRPr="00E7575E">
        <w:trPr>
          <w:trHeight w:val="602"/>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C94607" w:rsidRDefault="005048E0" w:rsidP="008D408F">
            <w:r w:rsidRPr="00F75128">
              <w:t>Шаг аукциона установлен в размере 5% от начальной (минимальной) цены лота и составляет</w:t>
            </w:r>
          </w:p>
        </w:tc>
        <w:tc>
          <w:tcPr>
            <w:tcW w:w="6841" w:type="dxa"/>
            <w:tcMar>
              <w:left w:w="57" w:type="dxa"/>
              <w:right w:w="57" w:type="dxa"/>
            </w:tcMar>
          </w:tcPr>
          <w:p w:rsidR="005048E0" w:rsidRPr="00217DFE" w:rsidRDefault="005048E0" w:rsidP="00CE3627">
            <w:pPr>
              <w:tabs>
                <w:tab w:val="left" w:pos="321"/>
              </w:tabs>
              <w:ind w:right="123"/>
              <w:jc w:val="both"/>
            </w:pPr>
            <w:r>
              <w:t>44 335</w:t>
            </w:r>
            <w:r w:rsidRPr="00217DFE">
              <w:t xml:space="preserve"> руб. </w:t>
            </w:r>
            <w:r>
              <w:t>61</w:t>
            </w:r>
            <w:r w:rsidRPr="00217DFE">
              <w:t xml:space="preserve"> коп.</w:t>
            </w:r>
            <w:r>
              <w:t xml:space="preserve"> </w:t>
            </w:r>
            <w:r w:rsidRPr="00217DFE">
              <w:t>(</w:t>
            </w:r>
            <w:r>
              <w:t>сорок четыре</w:t>
            </w:r>
            <w:r w:rsidRPr="00217DFE">
              <w:t xml:space="preserve"> тысячи </w:t>
            </w:r>
            <w:r>
              <w:t>триста тридцать пять</w:t>
            </w:r>
            <w:r w:rsidRPr="00217DFE">
              <w:t xml:space="preserve"> рубл</w:t>
            </w:r>
            <w:r>
              <w:t>ей</w:t>
            </w:r>
            <w:r w:rsidRPr="00217DFE">
              <w:t xml:space="preserve"> </w:t>
            </w:r>
            <w:r>
              <w:t>61</w:t>
            </w:r>
            <w:r w:rsidRPr="00217DFE">
              <w:t xml:space="preserve"> копейк</w:t>
            </w:r>
            <w:r>
              <w:t>а</w:t>
            </w:r>
            <w:r w:rsidRPr="00217DFE">
              <w:t>)</w:t>
            </w:r>
            <w:r>
              <w:t>.</w:t>
            </w:r>
            <w:r w:rsidRPr="00217DFE">
              <w:t xml:space="preserve"> </w:t>
            </w:r>
          </w:p>
        </w:tc>
      </w:tr>
      <w:tr w:rsidR="005048E0" w:rsidRPr="00E7575E">
        <w:trPr>
          <w:trHeight w:val="602"/>
        </w:trPr>
        <w:tc>
          <w:tcPr>
            <w:tcW w:w="720" w:type="dxa"/>
            <w:tcMar>
              <w:left w:w="57" w:type="dxa"/>
              <w:right w:w="57" w:type="dxa"/>
            </w:tcMar>
          </w:tcPr>
          <w:p w:rsidR="005048E0" w:rsidRPr="00C94607" w:rsidRDefault="00BD54A3" w:rsidP="00DD6EC8">
            <w:pPr>
              <w:numPr>
                <w:ilvl w:val="0"/>
                <w:numId w:val="6"/>
              </w:numPr>
              <w:tabs>
                <w:tab w:val="num" w:pos="497"/>
              </w:tabs>
              <w:suppressAutoHyphens w:val="0"/>
              <w:ind w:left="0" w:firstLine="0"/>
              <w:jc w:val="center"/>
            </w:pPr>
            <w:r>
              <w:rPr>
                <w:noProof/>
              </w:rPr>
              <w:pict>
                <v:shape id="_x0000_s1032" type="#_x0000_t202" style="position:absolute;left:0;text-align:left;margin-left:-2.15pt;margin-top:-19.75pt;width:522pt;height:18pt;z-index:251658752;mso-position-horizontal-relative:text;mso-position-vertical-relative:text" filled="f" fillcolor="red" stroked="f">
                  <v:textbox style="mso-next-textbox:#_x0000_s1032">
                    <w:txbxContent>
                      <w:p w:rsidR="005048E0" w:rsidRPr="00235917" w:rsidRDefault="005048E0" w:rsidP="00DD6EC8">
                        <w:pPr>
                          <w:jc w:val="center"/>
                          <w:rPr>
                            <w:sz w:val="24"/>
                            <w:szCs w:val="24"/>
                          </w:rPr>
                        </w:pPr>
                      </w:p>
                    </w:txbxContent>
                  </v:textbox>
                </v:shape>
              </w:pict>
            </w:r>
          </w:p>
        </w:tc>
        <w:tc>
          <w:tcPr>
            <w:tcW w:w="2340" w:type="dxa"/>
            <w:tcMar>
              <w:left w:w="57" w:type="dxa"/>
              <w:right w:w="57" w:type="dxa"/>
            </w:tcMar>
          </w:tcPr>
          <w:p w:rsidR="005048E0" w:rsidRPr="00F75128" w:rsidRDefault="005048E0" w:rsidP="008D408F">
            <w:r>
              <w:t>Порядок определения победителя аукциона</w:t>
            </w:r>
          </w:p>
        </w:tc>
        <w:tc>
          <w:tcPr>
            <w:tcW w:w="6841" w:type="dxa"/>
            <w:tcMar>
              <w:left w:w="57" w:type="dxa"/>
              <w:right w:w="57" w:type="dxa"/>
            </w:tcMar>
          </w:tcPr>
          <w:p w:rsidR="005048E0" w:rsidRPr="00F56152" w:rsidRDefault="005048E0" w:rsidP="008D408F">
            <w:pPr>
              <w:tabs>
                <w:tab w:val="left" w:pos="321"/>
              </w:tabs>
              <w:ind w:right="123"/>
              <w:jc w:val="both"/>
            </w:pPr>
            <w:r w:rsidRPr="00F56152">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tc>
      </w:tr>
      <w:tr w:rsidR="005048E0" w:rsidRPr="00E7575E">
        <w:trPr>
          <w:trHeight w:val="706"/>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C94607" w:rsidRDefault="005048E0" w:rsidP="008D408F">
            <w:r w:rsidRPr="00C94607">
              <w:t>Срок для заключения договора по итогам проведенного аукциона</w:t>
            </w:r>
          </w:p>
        </w:tc>
        <w:tc>
          <w:tcPr>
            <w:tcW w:w="6841" w:type="dxa"/>
            <w:tcMar>
              <w:left w:w="57" w:type="dxa"/>
              <w:right w:w="57" w:type="dxa"/>
            </w:tcMar>
          </w:tcPr>
          <w:p w:rsidR="005048E0" w:rsidRPr="001B59CF" w:rsidRDefault="005048E0" w:rsidP="008D408F">
            <w:pPr>
              <w:tabs>
                <w:tab w:val="left" w:pos="321"/>
              </w:tabs>
              <w:ind w:right="123"/>
              <w:jc w:val="both"/>
            </w:pPr>
            <w:r w:rsidRPr="00C94607">
              <w:t xml:space="preserve">Срок для заключения договора </w:t>
            </w:r>
            <w:r>
              <w:t>аренды</w:t>
            </w:r>
            <w:r w:rsidRPr="00C94607">
              <w:t xml:space="preserve"> составляет </w:t>
            </w:r>
            <w:r w:rsidRPr="001B59CF">
              <w:t xml:space="preserve">не менее десяти дней и не более пятнадцати дней со дня размещения на официальном сайте торгов протокола аукциона. </w:t>
            </w:r>
          </w:p>
          <w:p w:rsidR="005048E0" w:rsidRPr="00C94607" w:rsidRDefault="005048E0" w:rsidP="008D408F">
            <w:pPr>
              <w:tabs>
                <w:tab w:val="left" w:pos="321"/>
              </w:tabs>
              <w:ind w:right="123"/>
              <w:jc w:val="both"/>
            </w:pPr>
          </w:p>
        </w:tc>
      </w:tr>
      <w:tr w:rsidR="005048E0" w:rsidRPr="00E7575E">
        <w:trPr>
          <w:trHeight w:val="544"/>
        </w:trPr>
        <w:tc>
          <w:tcPr>
            <w:tcW w:w="720" w:type="dxa"/>
            <w:tcMar>
              <w:left w:w="57" w:type="dxa"/>
              <w:right w:w="57" w:type="dxa"/>
            </w:tcMar>
          </w:tcPr>
          <w:p w:rsidR="005048E0" w:rsidRPr="00C94607" w:rsidRDefault="005048E0" w:rsidP="00DD6EC8">
            <w:pPr>
              <w:numPr>
                <w:ilvl w:val="0"/>
                <w:numId w:val="6"/>
              </w:numPr>
              <w:tabs>
                <w:tab w:val="num" w:pos="497"/>
              </w:tabs>
              <w:suppressAutoHyphens w:val="0"/>
              <w:ind w:left="0" w:firstLine="0"/>
              <w:jc w:val="center"/>
            </w:pPr>
          </w:p>
        </w:tc>
        <w:tc>
          <w:tcPr>
            <w:tcW w:w="2340" w:type="dxa"/>
            <w:tcMar>
              <w:left w:w="57" w:type="dxa"/>
              <w:right w:w="57" w:type="dxa"/>
            </w:tcMar>
          </w:tcPr>
          <w:p w:rsidR="005048E0" w:rsidRPr="00FB73D6" w:rsidRDefault="005048E0" w:rsidP="008D408F">
            <w:pPr>
              <w:rPr>
                <w:highlight w:val="yellow"/>
              </w:rPr>
            </w:pPr>
            <w:r w:rsidRPr="0009058B">
              <w:t>Порядок осмотра объекта</w:t>
            </w:r>
          </w:p>
        </w:tc>
        <w:tc>
          <w:tcPr>
            <w:tcW w:w="6841" w:type="dxa"/>
            <w:tcMar>
              <w:left w:w="57" w:type="dxa"/>
              <w:right w:w="57" w:type="dxa"/>
            </w:tcMar>
          </w:tcPr>
          <w:p w:rsidR="005048E0" w:rsidRPr="00FB73D6" w:rsidRDefault="005048E0" w:rsidP="008D408F">
            <w:pPr>
              <w:pStyle w:val="ConsNormal"/>
              <w:widowControl/>
              <w:tabs>
                <w:tab w:val="left" w:pos="321"/>
              </w:tabs>
              <w:ind w:firstLine="0"/>
              <w:jc w:val="both"/>
              <w:rPr>
                <w:rFonts w:ascii="Times New Roman" w:hAnsi="Times New Roman" w:cs="Times New Roman"/>
                <w:sz w:val="28"/>
                <w:szCs w:val="28"/>
              </w:rPr>
            </w:pPr>
            <w:r w:rsidRPr="00FB73D6">
              <w:rPr>
                <w:rFonts w:ascii="Times New Roman" w:hAnsi="Times New Roman" w:cs="Times New Roman"/>
                <w:sz w:val="28"/>
                <w:szCs w:val="28"/>
              </w:rPr>
              <w:t xml:space="preserve">Осмотр объекта, права пользования на которое передаются по договору, обеспечивает организатор аукциона. Осмотр проводится </w:t>
            </w:r>
            <w:r>
              <w:rPr>
                <w:rFonts w:ascii="Times New Roman" w:hAnsi="Times New Roman" w:cs="Times New Roman"/>
                <w:sz w:val="28"/>
                <w:szCs w:val="28"/>
              </w:rPr>
              <w:t xml:space="preserve">через </w:t>
            </w:r>
            <w:r w:rsidRPr="00FB73D6">
              <w:rPr>
                <w:rFonts w:ascii="Times New Roman" w:hAnsi="Times New Roman" w:cs="Times New Roman"/>
                <w:sz w:val="28"/>
                <w:szCs w:val="28"/>
              </w:rPr>
              <w:t xml:space="preserve">каждые 5 рабочих дней с даты размещения извещения о проведении аукциона на официальном сайте торгов </w:t>
            </w:r>
            <w:r w:rsidRPr="00FB73D6">
              <w:rPr>
                <w:rFonts w:ascii="Times New Roman" w:hAnsi="Times New Roman" w:cs="Times New Roman"/>
                <w:sz w:val="28"/>
                <w:szCs w:val="28"/>
                <w:u w:val="single"/>
              </w:rPr>
              <w:t>www.torgi.gov.ru</w:t>
            </w:r>
            <w:r>
              <w:rPr>
                <w:rFonts w:ascii="Times New Roman" w:hAnsi="Times New Roman" w:cs="Times New Roman"/>
                <w:sz w:val="28"/>
                <w:szCs w:val="28"/>
                <w:u w:val="single"/>
              </w:rPr>
              <w:t>,</w:t>
            </w:r>
            <w:r w:rsidRPr="00FB73D6">
              <w:rPr>
                <w:rFonts w:ascii="Times New Roman" w:hAnsi="Times New Roman" w:cs="Times New Roman"/>
                <w:sz w:val="28"/>
                <w:szCs w:val="28"/>
              </w:rPr>
              <w:t xml:space="preserve"> но не позднее, чем за два рабочих дня до даты окончания срока подачи заявок на участие в аукционе.</w:t>
            </w:r>
            <w:r>
              <w:rPr>
                <w:rFonts w:ascii="Times New Roman" w:hAnsi="Times New Roman" w:cs="Times New Roman"/>
                <w:sz w:val="28"/>
                <w:szCs w:val="28"/>
              </w:rPr>
              <w:t xml:space="preserve"> Точное время устанавливается по согласованию.</w:t>
            </w:r>
          </w:p>
        </w:tc>
      </w:tr>
    </w:tbl>
    <w:p w:rsidR="005048E0" w:rsidRDefault="005048E0" w:rsidP="00DA2536">
      <w:pPr>
        <w:ind w:left="425"/>
        <w:jc w:val="center"/>
        <w:rPr>
          <w:b/>
          <w:bCs/>
        </w:rPr>
      </w:pPr>
    </w:p>
    <w:p w:rsidR="005048E0" w:rsidRDefault="005048E0" w:rsidP="00DA2536">
      <w:pPr>
        <w:ind w:left="425"/>
        <w:jc w:val="center"/>
        <w:rPr>
          <w:b/>
          <w:bCs/>
        </w:rPr>
      </w:pPr>
    </w:p>
    <w:p w:rsidR="005048E0" w:rsidRDefault="005048E0" w:rsidP="00DA2536">
      <w:pPr>
        <w:ind w:left="425"/>
        <w:jc w:val="center"/>
        <w:rPr>
          <w:b/>
          <w:bCs/>
        </w:rPr>
      </w:pPr>
    </w:p>
    <w:p w:rsidR="005048E0" w:rsidRDefault="005048E0" w:rsidP="00DA2536">
      <w:pPr>
        <w:ind w:left="425"/>
        <w:jc w:val="center"/>
        <w:rPr>
          <w:b/>
          <w:bCs/>
        </w:rPr>
      </w:pPr>
    </w:p>
    <w:p w:rsidR="005048E0" w:rsidRPr="00CD0EA8" w:rsidRDefault="005048E0" w:rsidP="00DA2536">
      <w:pPr>
        <w:ind w:left="425"/>
        <w:jc w:val="center"/>
        <w:rPr>
          <w:b/>
          <w:bCs/>
        </w:rPr>
      </w:pPr>
      <w:r>
        <w:rPr>
          <w:b/>
          <w:bCs/>
        </w:rPr>
        <w:lastRenderedPageBreak/>
        <w:t>3. Ф</w:t>
      </w:r>
      <w:r w:rsidRPr="00CD0EA8">
        <w:rPr>
          <w:b/>
          <w:bCs/>
        </w:rPr>
        <w:t xml:space="preserve">ормы документов, предоставляемых претендентами для участия в открытом аукционе </w:t>
      </w:r>
    </w:p>
    <w:p w:rsidR="005048E0" w:rsidRPr="00CD0EA8" w:rsidRDefault="005048E0" w:rsidP="00DA2536">
      <w:pPr>
        <w:pStyle w:val="HTML"/>
        <w:jc w:val="right"/>
        <w:rPr>
          <w:rFonts w:ascii="Times New Roman" w:hAnsi="Times New Roman" w:cs="Times New Roman"/>
          <w:sz w:val="24"/>
          <w:szCs w:val="24"/>
        </w:rPr>
      </w:pPr>
      <w:r>
        <w:rPr>
          <w:rFonts w:ascii="Times New Roman" w:hAnsi="Times New Roman" w:cs="Times New Roman"/>
          <w:sz w:val="24"/>
          <w:szCs w:val="24"/>
        </w:rPr>
        <w:t>Ф</w:t>
      </w:r>
      <w:r w:rsidRPr="00CD0EA8">
        <w:rPr>
          <w:rFonts w:ascii="Times New Roman" w:hAnsi="Times New Roman" w:cs="Times New Roman"/>
          <w:sz w:val="24"/>
          <w:szCs w:val="24"/>
        </w:rPr>
        <w:t>орма 1</w:t>
      </w:r>
    </w:p>
    <w:p w:rsidR="005048E0" w:rsidRPr="00CD0EA8" w:rsidRDefault="005048E0" w:rsidP="00DA2536">
      <w:pPr>
        <w:pStyle w:val="HTML"/>
        <w:jc w:val="center"/>
        <w:rPr>
          <w:rFonts w:ascii="Times New Roman" w:hAnsi="Times New Roman" w:cs="Times New Roman"/>
          <w:sz w:val="24"/>
          <w:szCs w:val="24"/>
        </w:rPr>
      </w:pPr>
      <w:r w:rsidRPr="00CD0EA8">
        <w:rPr>
          <w:rFonts w:ascii="Times New Roman" w:hAnsi="Times New Roman" w:cs="Times New Roman"/>
          <w:sz w:val="24"/>
          <w:szCs w:val="24"/>
        </w:rPr>
        <w:t>ЗАЯВКА</w:t>
      </w:r>
    </w:p>
    <w:p w:rsidR="005048E0" w:rsidRDefault="005048E0" w:rsidP="00DA2536">
      <w:pPr>
        <w:spacing w:line="100" w:lineRule="atLeast"/>
        <w:ind w:firstLine="567"/>
        <w:jc w:val="center"/>
      </w:pPr>
      <w:r w:rsidRPr="00CD0EA8">
        <w:rPr>
          <w:sz w:val="24"/>
          <w:szCs w:val="24"/>
        </w:rPr>
        <w:t xml:space="preserve">на участие в открытом </w:t>
      </w:r>
      <w:r>
        <w:rPr>
          <w:sz w:val="24"/>
          <w:szCs w:val="24"/>
        </w:rPr>
        <w:t>аукционе</w:t>
      </w:r>
      <w:r w:rsidRPr="00CD0EA8">
        <w:rPr>
          <w:sz w:val="24"/>
          <w:szCs w:val="24"/>
        </w:rPr>
        <w:t xml:space="preserve"> на право заключения </w:t>
      </w:r>
      <w:r>
        <w:rPr>
          <w:sz w:val="24"/>
          <w:szCs w:val="24"/>
        </w:rPr>
        <w:t>аренды</w:t>
      </w:r>
      <w:r w:rsidRPr="00CD0EA8">
        <w:rPr>
          <w:sz w:val="24"/>
          <w:szCs w:val="24"/>
        </w:rPr>
        <w:t xml:space="preserve"> </w:t>
      </w:r>
      <w:r w:rsidRPr="00464112">
        <w:rPr>
          <w:sz w:val="24"/>
          <w:szCs w:val="24"/>
        </w:rPr>
        <w:t xml:space="preserve">муниципального недвижимого имущества </w:t>
      </w:r>
      <w:r>
        <w:rPr>
          <w:sz w:val="24"/>
          <w:szCs w:val="24"/>
        </w:rPr>
        <w:t xml:space="preserve">– </w:t>
      </w:r>
      <w:r w:rsidRPr="00464112">
        <w:rPr>
          <w:sz w:val="24"/>
          <w:szCs w:val="24"/>
        </w:rPr>
        <w:t xml:space="preserve">нежилого помещения </w:t>
      </w:r>
      <w:r>
        <w:rPr>
          <w:sz w:val="24"/>
          <w:szCs w:val="24"/>
          <w:lang w:val="en-US"/>
        </w:rPr>
        <w:t>II</w:t>
      </w:r>
      <w:r>
        <w:rPr>
          <w:sz w:val="24"/>
          <w:szCs w:val="24"/>
        </w:rPr>
        <w:t xml:space="preserve">, общей </w:t>
      </w:r>
      <w:r w:rsidRPr="00464112">
        <w:rPr>
          <w:sz w:val="24"/>
          <w:szCs w:val="24"/>
        </w:rPr>
        <w:t xml:space="preserve">площадью </w:t>
      </w:r>
      <w:r>
        <w:rPr>
          <w:sz w:val="24"/>
          <w:szCs w:val="24"/>
        </w:rPr>
        <w:t>983,4</w:t>
      </w:r>
      <w:r w:rsidRPr="00464112">
        <w:rPr>
          <w:sz w:val="24"/>
          <w:szCs w:val="24"/>
        </w:rPr>
        <w:t xml:space="preserve"> кв.м.,</w:t>
      </w:r>
      <w:r>
        <w:rPr>
          <w:sz w:val="24"/>
          <w:szCs w:val="24"/>
        </w:rPr>
        <w:t xml:space="preserve"> этаж 1,</w:t>
      </w:r>
      <w:r w:rsidRPr="00464112">
        <w:rPr>
          <w:sz w:val="24"/>
          <w:szCs w:val="24"/>
        </w:rPr>
        <w:t xml:space="preserve"> расположенного по адресу: Ярославская область,  г. Рыбинск, </w:t>
      </w:r>
      <w:r>
        <w:rPr>
          <w:sz w:val="24"/>
          <w:szCs w:val="24"/>
        </w:rPr>
        <w:t>Малиновская ул.,</w:t>
      </w:r>
      <w:r w:rsidRPr="00464112">
        <w:rPr>
          <w:sz w:val="24"/>
          <w:szCs w:val="24"/>
        </w:rPr>
        <w:t xml:space="preserve"> д.</w:t>
      </w:r>
      <w:r>
        <w:rPr>
          <w:sz w:val="24"/>
          <w:szCs w:val="24"/>
        </w:rPr>
        <w:t>56.</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ab/>
        <w:t>1. Изучив документацию об аукционе на право заключения вышеупомянутого договора, а также применимые к данному аукциону законодательство и нормативные правовые акты,___________________________________________________________________</w:t>
      </w:r>
    </w:p>
    <w:p w:rsidR="005048E0" w:rsidRPr="00CD0EA8" w:rsidRDefault="005048E0" w:rsidP="00DA2536">
      <w:pPr>
        <w:pStyle w:val="HTML"/>
        <w:jc w:val="center"/>
        <w:rPr>
          <w:rFonts w:ascii="Times New Roman" w:hAnsi="Times New Roman" w:cs="Times New Roman"/>
        </w:rPr>
      </w:pPr>
      <w:r w:rsidRPr="00CD0EA8">
        <w:rPr>
          <w:rFonts w:ascii="Times New Roman" w:hAnsi="Times New Roman" w:cs="Times New Roman"/>
        </w:rPr>
        <w:t>(наименование участника аукциона)</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в лице_______________________________________________________________</w:t>
      </w:r>
    </w:p>
    <w:p w:rsidR="005048E0" w:rsidRPr="00CD0EA8" w:rsidRDefault="005048E0" w:rsidP="00DA2536">
      <w:pPr>
        <w:pStyle w:val="HTML"/>
        <w:jc w:val="center"/>
        <w:rPr>
          <w:rFonts w:ascii="Times New Roman" w:hAnsi="Times New Roman" w:cs="Times New Roman"/>
          <w:sz w:val="24"/>
          <w:szCs w:val="24"/>
        </w:rPr>
      </w:pPr>
      <w:r w:rsidRPr="00CD0EA8">
        <w:rPr>
          <w:rFonts w:ascii="Times New Roman" w:hAnsi="Times New Roman" w:cs="Times New Roman"/>
          <w:sz w:val="24"/>
          <w:szCs w:val="24"/>
        </w:rPr>
        <w:t>(наименование должности руководителя и его Ф.И.О., Ф.И.О. ответственного лица)</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сообщает о намерении участвовать в аукционе на условиях, установленных в указанных выше документах, и направляет настоящую заявку.</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ab/>
        <w:t>2. Настоящей заявкой подтверждаем(ю), что против</w:t>
      </w:r>
      <w:r>
        <w:rPr>
          <w:rFonts w:ascii="Times New Roman" w:hAnsi="Times New Roman" w:cs="Times New Roman"/>
          <w:sz w:val="24"/>
          <w:szCs w:val="24"/>
        </w:rPr>
        <w:t xml:space="preserve"> </w:t>
      </w:r>
      <w:r w:rsidRPr="00CD0EA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5048E0" w:rsidRPr="00CD0EA8" w:rsidRDefault="005048E0" w:rsidP="00DA2536">
      <w:pPr>
        <w:pStyle w:val="HTML"/>
        <w:jc w:val="center"/>
        <w:rPr>
          <w:rFonts w:ascii="Times New Roman" w:hAnsi="Times New Roman" w:cs="Times New Roman"/>
        </w:rPr>
      </w:pPr>
      <w:r w:rsidRPr="00CD0EA8">
        <w:rPr>
          <w:rFonts w:ascii="Times New Roman" w:hAnsi="Times New Roman" w:cs="Times New Roman"/>
        </w:rPr>
        <w:t>(наименование участника аукциона)</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не проводится процедура ликвидации, отсутствует решение арбитражного суда</w:t>
      </w:r>
      <w:r>
        <w:rPr>
          <w:rFonts w:ascii="Times New Roman" w:hAnsi="Times New Roman" w:cs="Times New Roman"/>
          <w:sz w:val="24"/>
          <w:szCs w:val="24"/>
        </w:rPr>
        <w:t xml:space="preserve"> </w:t>
      </w:r>
      <w:r w:rsidRPr="00CD0EA8">
        <w:rPr>
          <w:rFonts w:ascii="Times New Roman" w:hAnsi="Times New Roman" w:cs="Times New Roman"/>
          <w:sz w:val="24"/>
          <w:szCs w:val="24"/>
        </w:rPr>
        <w:t>о признании участника банкротом и об открытии конкурсного производства, ее (его) деятельность не пр</w:t>
      </w:r>
      <w:r>
        <w:rPr>
          <w:rFonts w:ascii="Times New Roman" w:hAnsi="Times New Roman" w:cs="Times New Roman"/>
          <w:sz w:val="24"/>
          <w:szCs w:val="24"/>
        </w:rPr>
        <w:t>иостановлена, а также что задолженность</w:t>
      </w:r>
      <w:r w:rsidRPr="00CD0EA8">
        <w:rPr>
          <w:rFonts w:ascii="Times New Roman" w:hAnsi="Times New Roman" w:cs="Times New Roman"/>
          <w:sz w:val="24"/>
          <w:szCs w:val="24"/>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отсутствует.</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ab/>
        <w:t>3. Настоящей заявкой гарантируем(ю) достоверность представленной нами (мною) в заявке на участие в аукционе информации.</w:t>
      </w:r>
    </w:p>
    <w:p w:rsidR="005048E0" w:rsidRPr="00681C82"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ab/>
      </w:r>
      <w:r w:rsidRPr="00681C82">
        <w:rPr>
          <w:rFonts w:ascii="Times New Roman" w:hAnsi="Times New Roman" w:cs="Times New Roman"/>
          <w:sz w:val="24"/>
          <w:szCs w:val="24"/>
        </w:rPr>
        <w:t>4. Настоящая заявка на участие в аукционе имеет правовой</w:t>
      </w:r>
      <w:r>
        <w:rPr>
          <w:rFonts w:ascii="Times New Roman" w:hAnsi="Times New Roman" w:cs="Times New Roman"/>
          <w:sz w:val="24"/>
          <w:szCs w:val="24"/>
        </w:rPr>
        <w:t xml:space="preserve"> статус</w:t>
      </w:r>
      <w:r w:rsidRPr="00681C82">
        <w:rPr>
          <w:rFonts w:ascii="Times New Roman" w:hAnsi="Times New Roman" w:cs="Times New Roman"/>
          <w:sz w:val="24"/>
          <w:szCs w:val="24"/>
        </w:rPr>
        <w:t xml:space="preserve"> акцепта на публичную оферту в соответствии с подпунктом 17 пункта114 Приказа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ab/>
        <w:t xml:space="preserve">5. В случае признания меня (нас) победителем аукциона, мы (я) берем(у) на себя обязательства подписать договор </w:t>
      </w:r>
      <w:r>
        <w:rPr>
          <w:rFonts w:ascii="Times New Roman" w:hAnsi="Times New Roman" w:cs="Times New Roman"/>
          <w:sz w:val="24"/>
          <w:szCs w:val="24"/>
        </w:rPr>
        <w:t>аренды</w:t>
      </w:r>
      <w:r w:rsidRPr="00CD0EA8">
        <w:rPr>
          <w:rFonts w:ascii="Times New Roman" w:hAnsi="Times New Roman" w:cs="Times New Roman"/>
          <w:sz w:val="24"/>
          <w:szCs w:val="24"/>
        </w:rPr>
        <w:t xml:space="preserve"> с </w:t>
      </w:r>
      <w:r>
        <w:rPr>
          <w:rFonts w:ascii="Times New Roman" w:hAnsi="Times New Roman" w:cs="Times New Roman"/>
          <w:sz w:val="24"/>
          <w:szCs w:val="24"/>
        </w:rPr>
        <w:t>А</w:t>
      </w:r>
      <w:r w:rsidRPr="00CD0EA8">
        <w:rPr>
          <w:rFonts w:ascii="Times New Roman" w:hAnsi="Times New Roman" w:cs="Times New Roman"/>
          <w:sz w:val="24"/>
          <w:szCs w:val="24"/>
        </w:rPr>
        <w:t xml:space="preserve">дминистрацией городского округа город Рыбинск </w:t>
      </w:r>
      <w:r>
        <w:rPr>
          <w:rFonts w:ascii="Times New Roman" w:hAnsi="Times New Roman" w:cs="Times New Roman"/>
          <w:sz w:val="24"/>
          <w:szCs w:val="24"/>
        </w:rPr>
        <w:t>в лице департамента имущественных и земельных отношений</w:t>
      </w:r>
      <w:r w:rsidRPr="00CD0EA8">
        <w:rPr>
          <w:rFonts w:ascii="Times New Roman" w:hAnsi="Times New Roman" w:cs="Times New Roman"/>
          <w:sz w:val="24"/>
          <w:szCs w:val="24"/>
        </w:rPr>
        <w:t xml:space="preserve"> в соответствии с требов</w:t>
      </w:r>
      <w:r>
        <w:rPr>
          <w:rFonts w:ascii="Times New Roman" w:hAnsi="Times New Roman" w:cs="Times New Roman"/>
          <w:sz w:val="24"/>
          <w:szCs w:val="24"/>
        </w:rPr>
        <w:t>аниями документации об аукционе.</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ab/>
        <w:t xml:space="preserve">6. Сообщаем (-ю), что для оперативного уведомления нас (меня) по  вопросам организационного характера и взаимодействия с организатором  аукциона нами (мною) уполномочен </w:t>
      </w:r>
      <w:r>
        <w:rPr>
          <w:rFonts w:ascii="Times New Roman" w:hAnsi="Times New Roman" w:cs="Times New Roman"/>
          <w:sz w:val="24"/>
          <w:szCs w:val="24"/>
        </w:rPr>
        <w:t>_____________________________________________________________________</w:t>
      </w:r>
    </w:p>
    <w:p w:rsidR="005048E0" w:rsidRPr="00CD0EA8" w:rsidRDefault="005048E0" w:rsidP="00DA2536">
      <w:pPr>
        <w:pStyle w:val="HTML"/>
        <w:jc w:val="center"/>
        <w:rPr>
          <w:rFonts w:ascii="Times New Roman" w:hAnsi="Times New Roman" w:cs="Times New Roman"/>
        </w:rPr>
      </w:pPr>
      <w:r w:rsidRPr="00CD0EA8">
        <w:rPr>
          <w:rFonts w:ascii="Times New Roman" w:hAnsi="Times New Roman" w:cs="Times New Roman"/>
        </w:rPr>
        <w:t>(Ф.И.О., телефон работника - участника аукциона)</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 xml:space="preserve">Все сведения о проведении </w:t>
      </w:r>
      <w:r>
        <w:rPr>
          <w:rFonts w:ascii="Times New Roman" w:hAnsi="Times New Roman" w:cs="Times New Roman"/>
          <w:sz w:val="24"/>
          <w:szCs w:val="24"/>
        </w:rPr>
        <w:t>аукциона</w:t>
      </w:r>
      <w:r w:rsidRPr="00CD0EA8">
        <w:rPr>
          <w:rFonts w:ascii="Times New Roman" w:hAnsi="Times New Roman" w:cs="Times New Roman"/>
          <w:sz w:val="24"/>
          <w:szCs w:val="24"/>
        </w:rPr>
        <w:t xml:space="preserve"> просим сообщать уполномоченному лицу.</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ab/>
        <w:t>7. Юридический адрес нахождения заявителя ________</w:t>
      </w:r>
      <w:r>
        <w:rPr>
          <w:rFonts w:ascii="Times New Roman" w:hAnsi="Times New Roman" w:cs="Times New Roman"/>
          <w:sz w:val="24"/>
          <w:szCs w:val="24"/>
        </w:rPr>
        <w:t>___________________________</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ab/>
        <w:t>Фактический адрес места нахождения заявителя__________</w:t>
      </w:r>
      <w:r>
        <w:rPr>
          <w:rFonts w:ascii="Times New Roman" w:hAnsi="Times New Roman" w:cs="Times New Roman"/>
          <w:sz w:val="24"/>
          <w:szCs w:val="24"/>
        </w:rPr>
        <w:t>_______________________</w:t>
      </w:r>
      <w:r w:rsidRPr="00CD0EA8">
        <w:rPr>
          <w:rFonts w:ascii="Times New Roman" w:hAnsi="Times New Roman" w:cs="Times New Roman"/>
          <w:sz w:val="24"/>
          <w:szCs w:val="24"/>
        </w:rPr>
        <w:t>,</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телефон: ________________, факс: _________________.</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ab/>
        <w:t>Почтовый адрес заявителя ____________________________________</w:t>
      </w:r>
      <w:r>
        <w:rPr>
          <w:rFonts w:ascii="Times New Roman" w:hAnsi="Times New Roman" w:cs="Times New Roman"/>
          <w:sz w:val="24"/>
          <w:szCs w:val="24"/>
        </w:rPr>
        <w:t>______________</w:t>
      </w:r>
    </w:p>
    <w:p w:rsidR="005048E0" w:rsidRPr="00CD0EA8" w:rsidRDefault="005048E0" w:rsidP="00DA2536">
      <w:pPr>
        <w:pStyle w:val="HTML"/>
        <w:tabs>
          <w:tab w:val="clear" w:pos="1832"/>
          <w:tab w:val="left" w:pos="984"/>
        </w:tabs>
        <w:jc w:val="both"/>
        <w:rPr>
          <w:rFonts w:ascii="Times New Roman" w:hAnsi="Times New Roman" w:cs="Times New Roman"/>
          <w:sz w:val="24"/>
          <w:szCs w:val="24"/>
        </w:rPr>
      </w:pPr>
      <w:r w:rsidRPr="00CD0EA8">
        <w:rPr>
          <w:rFonts w:ascii="Times New Roman" w:hAnsi="Times New Roman" w:cs="Times New Roman"/>
          <w:sz w:val="24"/>
          <w:szCs w:val="24"/>
        </w:rPr>
        <w:tab/>
      </w:r>
      <w:r w:rsidRPr="00CD0EA8">
        <w:rPr>
          <w:rFonts w:ascii="Times New Roman" w:hAnsi="Times New Roman" w:cs="Times New Roman"/>
          <w:sz w:val="24"/>
          <w:szCs w:val="24"/>
        </w:rPr>
        <w:tab/>
        <w:t>8. К настоящей заявке прилагаются документы согласно описи на стр.</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Руководитель</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____________________</w:t>
      </w:r>
      <w:r w:rsidRPr="00CD0EA8">
        <w:rPr>
          <w:rFonts w:ascii="Times New Roman" w:hAnsi="Times New Roman" w:cs="Times New Roman"/>
          <w:sz w:val="24"/>
          <w:szCs w:val="24"/>
        </w:rPr>
        <w:tab/>
      </w:r>
      <w:r w:rsidRPr="00CD0EA8">
        <w:rPr>
          <w:rFonts w:ascii="Times New Roman" w:hAnsi="Times New Roman" w:cs="Times New Roman"/>
          <w:sz w:val="24"/>
          <w:szCs w:val="24"/>
        </w:rPr>
        <w:tab/>
      </w:r>
      <w:r w:rsidRPr="00CD0EA8">
        <w:rPr>
          <w:rFonts w:ascii="Times New Roman" w:hAnsi="Times New Roman" w:cs="Times New Roman"/>
          <w:sz w:val="24"/>
          <w:szCs w:val="24"/>
        </w:rPr>
        <w:tab/>
      </w:r>
      <w:r w:rsidRPr="00CD0EA8">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D0EA8">
        <w:rPr>
          <w:rFonts w:ascii="Times New Roman" w:hAnsi="Times New Roman" w:cs="Times New Roman"/>
          <w:sz w:val="24"/>
          <w:szCs w:val="24"/>
        </w:rPr>
        <w:t>_________________</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(от</w:t>
      </w:r>
      <w:r>
        <w:rPr>
          <w:rFonts w:ascii="Times New Roman" w:hAnsi="Times New Roman" w:cs="Times New Roman"/>
          <w:sz w:val="24"/>
          <w:szCs w:val="24"/>
        </w:rPr>
        <w:t>ветственное лицо, 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D0EA8">
        <w:rPr>
          <w:rFonts w:ascii="Times New Roman" w:hAnsi="Times New Roman" w:cs="Times New Roman"/>
          <w:sz w:val="24"/>
          <w:szCs w:val="24"/>
        </w:rPr>
        <w:t>(подпись)</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Главный бухгалтер</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___________________</w:t>
      </w:r>
      <w:r w:rsidRPr="00CD0EA8">
        <w:rPr>
          <w:rFonts w:ascii="Times New Roman" w:hAnsi="Times New Roman" w:cs="Times New Roman"/>
          <w:sz w:val="24"/>
          <w:szCs w:val="24"/>
        </w:rPr>
        <w:tab/>
      </w:r>
      <w:r w:rsidRPr="00CD0EA8">
        <w:rPr>
          <w:rFonts w:ascii="Times New Roman" w:hAnsi="Times New Roman" w:cs="Times New Roman"/>
          <w:sz w:val="24"/>
          <w:szCs w:val="24"/>
        </w:rPr>
        <w:tab/>
      </w:r>
      <w:r w:rsidRPr="00CD0EA8">
        <w:rPr>
          <w:rFonts w:ascii="Times New Roman" w:hAnsi="Times New Roman" w:cs="Times New Roman"/>
          <w:sz w:val="24"/>
          <w:szCs w:val="24"/>
        </w:rPr>
        <w:tab/>
      </w:r>
      <w:r w:rsidRPr="00CD0EA8">
        <w:rPr>
          <w:rFonts w:ascii="Times New Roman" w:hAnsi="Times New Roman" w:cs="Times New Roman"/>
          <w:sz w:val="24"/>
          <w:szCs w:val="24"/>
        </w:rPr>
        <w:tab/>
      </w:r>
      <w:r w:rsidRPr="00CD0EA8">
        <w:rPr>
          <w:rFonts w:ascii="Times New Roman" w:hAnsi="Times New Roman" w:cs="Times New Roman"/>
          <w:sz w:val="24"/>
          <w:szCs w:val="24"/>
        </w:rPr>
        <w:tab/>
        <w:t xml:space="preserve"> ________________</w:t>
      </w:r>
    </w:p>
    <w:p w:rsidR="005048E0" w:rsidRPr="00CD0EA8" w:rsidRDefault="005048E0" w:rsidP="00DA2536">
      <w:pPr>
        <w:pStyle w:val="HTML"/>
        <w:jc w:val="both"/>
        <w:rPr>
          <w:rFonts w:ascii="Times New Roman" w:hAnsi="Times New Roman" w:cs="Times New Roman"/>
          <w:sz w:val="24"/>
          <w:szCs w:val="24"/>
        </w:rPr>
      </w:pPr>
      <w:r>
        <w:rPr>
          <w:rFonts w:ascii="Times New Roman" w:hAnsi="Times New Roman" w:cs="Times New Roman"/>
          <w:sz w:val="24"/>
          <w:szCs w:val="24"/>
        </w:rPr>
        <w:tab/>
        <w:t>(Ф.И.О.)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D0EA8">
        <w:rPr>
          <w:rFonts w:ascii="Times New Roman" w:hAnsi="Times New Roman" w:cs="Times New Roman"/>
          <w:sz w:val="24"/>
          <w:szCs w:val="24"/>
        </w:rPr>
        <w:t xml:space="preserve"> (подпись)</w:t>
      </w:r>
    </w:p>
    <w:p w:rsidR="005048E0" w:rsidRPr="00CD0EA8" w:rsidRDefault="005048E0" w:rsidP="00DA2536">
      <w:pPr>
        <w:pStyle w:val="HTML"/>
        <w:jc w:val="both"/>
        <w:rPr>
          <w:rFonts w:ascii="Times New Roman" w:hAnsi="Times New Roman" w:cs="Times New Roman"/>
          <w:sz w:val="24"/>
          <w:szCs w:val="24"/>
        </w:rPr>
      </w:pPr>
      <w:r w:rsidRPr="00CD0EA8">
        <w:rPr>
          <w:rFonts w:ascii="Times New Roman" w:hAnsi="Times New Roman" w:cs="Times New Roman"/>
          <w:sz w:val="24"/>
          <w:szCs w:val="24"/>
        </w:rPr>
        <w:t>М.П.</w:t>
      </w:r>
    </w:p>
    <w:p w:rsidR="005048E0" w:rsidRDefault="005048E0" w:rsidP="009763B5">
      <w:pPr>
        <w:pStyle w:val="23"/>
        <w:shd w:val="clear" w:color="auto" w:fill="auto"/>
        <w:spacing w:before="194" w:after="285" w:line="276" w:lineRule="auto"/>
        <w:ind w:left="-1134" w:right="-1543"/>
        <w:rPr>
          <w:rFonts w:ascii="Times New Roman" w:hAnsi="Times New Roman" w:cs="Times New Roman"/>
          <w:sz w:val="28"/>
          <w:szCs w:val="28"/>
        </w:rPr>
      </w:pPr>
      <w:r>
        <w:rPr>
          <w:rFonts w:ascii="Times New Roman" w:hAnsi="Times New Roman" w:cs="Times New Roman"/>
          <w:sz w:val="28"/>
          <w:szCs w:val="28"/>
        </w:rPr>
        <w:t xml:space="preserve">                                                                                                                                              </w:t>
      </w:r>
    </w:p>
    <w:p w:rsidR="005048E0" w:rsidRDefault="005048E0" w:rsidP="00387657">
      <w:pPr>
        <w:pStyle w:val="23"/>
        <w:shd w:val="clear" w:color="auto" w:fill="auto"/>
        <w:spacing w:before="194" w:after="285" w:line="276" w:lineRule="auto"/>
        <w:ind w:left="-1134" w:right="-1543"/>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Форма 2</w:t>
      </w:r>
    </w:p>
    <w:p w:rsidR="005048E0" w:rsidRDefault="005048E0">
      <w:pPr>
        <w:pStyle w:val="23"/>
        <w:shd w:val="clear" w:color="auto" w:fill="auto"/>
        <w:spacing w:before="194" w:after="285" w:line="276" w:lineRule="auto"/>
        <w:ind w:left="-1134" w:right="-1543"/>
        <w:jc w:val="center"/>
        <w:rPr>
          <w:rFonts w:ascii="Times New Roman" w:hAnsi="Times New Roman" w:cs="Times New Roman"/>
          <w:b/>
          <w:bCs/>
          <w:sz w:val="28"/>
          <w:szCs w:val="28"/>
        </w:rPr>
      </w:pPr>
      <w:r>
        <w:rPr>
          <w:rFonts w:ascii="Times New Roman" w:hAnsi="Times New Roman" w:cs="Times New Roman"/>
          <w:b/>
          <w:bCs/>
          <w:sz w:val="28"/>
          <w:szCs w:val="28"/>
        </w:rPr>
        <w:t>Сведения об участнике аукциона</w:t>
      </w:r>
    </w:p>
    <w:tbl>
      <w:tblPr>
        <w:tblW w:w="0" w:type="auto"/>
        <w:tblInd w:w="2"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10"/>
        <w:gridCol w:w="5245"/>
        <w:gridCol w:w="3837"/>
      </w:tblGrid>
      <w:tr w:rsidR="005048E0">
        <w:trPr>
          <w:cantSplit/>
        </w:trPr>
        <w:tc>
          <w:tcPr>
            <w:tcW w:w="710" w:type="dxa"/>
            <w:tcBorders>
              <w:right w:val="nil"/>
            </w:tcBorders>
            <w:tcMar>
              <w:left w:w="103" w:type="dxa"/>
            </w:tcMar>
          </w:tcPr>
          <w:p w:rsidR="005048E0" w:rsidRDefault="005048E0">
            <w:pPr>
              <w:pStyle w:val="23"/>
              <w:shd w:val="clear" w:color="auto" w:fill="auto"/>
              <w:spacing w:before="194" w:after="285" w:line="100" w:lineRule="atLeast"/>
              <w:jc w:val="center"/>
              <w:rPr>
                <w:rStyle w:val="1"/>
                <w:rFonts w:ascii="Times New Roman" w:hAnsi="Times New Roman" w:cs="Times New Roman"/>
                <w:b/>
                <w:bCs/>
                <w:sz w:val="24"/>
                <w:szCs w:val="24"/>
                <w:u w:val="none"/>
              </w:rPr>
            </w:pPr>
            <w:r>
              <w:rPr>
                <w:rStyle w:val="1"/>
                <w:rFonts w:ascii="Times New Roman" w:hAnsi="Times New Roman" w:cs="Times New Roman"/>
                <w:b/>
                <w:bCs/>
                <w:sz w:val="24"/>
                <w:szCs w:val="24"/>
                <w:u w:val="none"/>
              </w:rPr>
              <w:t>№ п\п</w:t>
            </w:r>
          </w:p>
        </w:tc>
        <w:tc>
          <w:tcPr>
            <w:tcW w:w="5245" w:type="dxa"/>
            <w:tcBorders>
              <w:left w:val="single" w:sz="4" w:space="0" w:color="000000"/>
              <w:right w:val="nil"/>
            </w:tcBorders>
            <w:tcMar>
              <w:left w:w="103" w:type="dxa"/>
            </w:tcMar>
          </w:tcPr>
          <w:p w:rsidR="005048E0" w:rsidRDefault="005048E0">
            <w:pPr>
              <w:pStyle w:val="23"/>
              <w:shd w:val="clear" w:color="auto" w:fill="auto"/>
              <w:spacing w:before="194" w:after="285" w:line="100" w:lineRule="atLeast"/>
              <w:ind w:right="280"/>
              <w:jc w:val="center"/>
              <w:rPr>
                <w:rStyle w:val="1"/>
                <w:rFonts w:ascii="Times New Roman" w:hAnsi="Times New Roman" w:cs="Times New Roman"/>
                <w:b/>
                <w:bCs/>
                <w:sz w:val="24"/>
                <w:szCs w:val="24"/>
                <w:u w:val="none"/>
              </w:rPr>
            </w:pPr>
            <w:r>
              <w:rPr>
                <w:rStyle w:val="1"/>
                <w:rFonts w:ascii="Times New Roman" w:hAnsi="Times New Roman" w:cs="Times New Roman"/>
                <w:b/>
                <w:bCs/>
                <w:sz w:val="24"/>
                <w:szCs w:val="24"/>
                <w:u w:val="none"/>
              </w:rPr>
              <w:t>Наименование</w:t>
            </w:r>
          </w:p>
        </w:tc>
        <w:tc>
          <w:tcPr>
            <w:tcW w:w="3837" w:type="dxa"/>
            <w:tcBorders>
              <w:left w:val="single" w:sz="4" w:space="0" w:color="000000"/>
              <w:right w:val="single" w:sz="4" w:space="0" w:color="000000"/>
            </w:tcBorders>
            <w:tcMar>
              <w:left w:w="103" w:type="dxa"/>
            </w:tcMar>
          </w:tcPr>
          <w:p w:rsidR="005048E0" w:rsidRDefault="005048E0">
            <w:pPr>
              <w:pStyle w:val="23"/>
              <w:shd w:val="clear" w:color="auto" w:fill="auto"/>
              <w:spacing w:before="194" w:after="285" w:line="100" w:lineRule="atLeast"/>
              <w:ind w:right="280"/>
              <w:jc w:val="center"/>
              <w:rPr>
                <w:rStyle w:val="1"/>
                <w:rFonts w:ascii="Times New Roman" w:hAnsi="Times New Roman" w:cs="Times New Roman"/>
                <w:b/>
                <w:bCs/>
                <w:sz w:val="24"/>
                <w:szCs w:val="24"/>
                <w:u w:val="none"/>
              </w:rPr>
            </w:pPr>
            <w:r>
              <w:rPr>
                <w:rStyle w:val="1"/>
                <w:rFonts w:ascii="Times New Roman" w:hAnsi="Times New Roman" w:cs="Times New Roman"/>
                <w:b/>
                <w:bCs/>
                <w:sz w:val="24"/>
                <w:szCs w:val="24"/>
                <w:u w:val="none"/>
              </w:rPr>
              <w:t>Сведения заполняются участником аукциона</w:t>
            </w:r>
          </w:p>
        </w:tc>
      </w:tr>
      <w:tr w:rsidR="005048E0">
        <w:trPr>
          <w:cantSplit/>
        </w:trPr>
        <w:tc>
          <w:tcPr>
            <w:tcW w:w="710" w:type="dxa"/>
            <w:tcBorders>
              <w:right w:val="nil"/>
            </w:tcBorders>
            <w:tcMar>
              <w:left w:w="103" w:type="dxa"/>
            </w:tcMar>
          </w:tcPr>
          <w:p w:rsidR="005048E0" w:rsidRDefault="005048E0">
            <w:pPr>
              <w:pStyle w:val="23"/>
              <w:shd w:val="clear" w:color="auto" w:fill="auto"/>
              <w:spacing w:before="194" w:after="285" w:line="100" w:lineRule="atLeast"/>
              <w:ind w:right="280"/>
              <w:jc w:val="center"/>
              <w:rPr>
                <w:sz w:val="24"/>
                <w:szCs w:val="24"/>
              </w:rPr>
            </w:pPr>
            <w:r>
              <w:rPr>
                <w:sz w:val="24"/>
                <w:szCs w:val="24"/>
              </w:rPr>
              <w:t>1</w:t>
            </w:r>
          </w:p>
        </w:tc>
        <w:tc>
          <w:tcPr>
            <w:tcW w:w="5245" w:type="dxa"/>
            <w:tcBorders>
              <w:left w:val="single" w:sz="4" w:space="0" w:color="000000"/>
              <w:right w:val="nil"/>
            </w:tcBorders>
            <w:tcMar>
              <w:left w:w="103" w:type="dxa"/>
            </w:tcMar>
          </w:tcPr>
          <w:p w:rsidR="005048E0" w:rsidRDefault="005048E0">
            <w:pPr>
              <w:pStyle w:val="23"/>
              <w:shd w:val="clear" w:color="auto" w:fill="auto"/>
              <w:spacing w:line="100" w:lineRule="atLeast"/>
              <w:rPr>
                <w:rStyle w:val="1"/>
                <w:rFonts w:ascii="Times New Roman" w:hAnsi="Times New Roman" w:cs="Times New Roman"/>
                <w:sz w:val="24"/>
                <w:szCs w:val="24"/>
                <w:u w:val="none"/>
              </w:rPr>
            </w:pPr>
            <w:r>
              <w:rPr>
                <w:rStyle w:val="1"/>
                <w:rFonts w:ascii="Times New Roman" w:hAnsi="Times New Roman" w:cs="Times New Roman"/>
                <w:sz w:val="24"/>
                <w:szCs w:val="24"/>
                <w:u w:val="none"/>
              </w:rPr>
              <w:t>Полное и сокращенное наименование участника аукциона сведения об организационно-правовой форме (для юридического лица). Фамилия, имя, отчество участника аукциона (для физического лица)</w:t>
            </w:r>
          </w:p>
        </w:tc>
        <w:tc>
          <w:tcPr>
            <w:tcW w:w="3837" w:type="dxa"/>
            <w:tcBorders>
              <w:left w:val="single" w:sz="4" w:space="0" w:color="000000"/>
              <w:right w:val="single" w:sz="4" w:space="0" w:color="000000"/>
            </w:tcBorders>
            <w:tcMar>
              <w:left w:w="103" w:type="dxa"/>
            </w:tcMar>
          </w:tcPr>
          <w:p w:rsidR="005048E0" w:rsidRDefault="005048E0">
            <w:pPr>
              <w:pStyle w:val="23"/>
              <w:shd w:val="clear" w:color="auto" w:fill="auto"/>
              <w:snapToGrid w:val="0"/>
              <w:spacing w:before="194" w:after="285" w:line="100" w:lineRule="atLeast"/>
              <w:ind w:right="280"/>
              <w:rPr>
                <w:sz w:val="24"/>
                <w:szCs w:val="24"/>
              </w:rPr>
            </w:pPr>
          </w:p>
        </w:tc>
      </w:tr>
      <w:tr w:rsidR="005048E0">
        <w:trPr>
          <w:cantSplit/>
        </w:trPr>
        <w:tc>
          <w:tcPr>
            <w:tcW w:w="710" w:type="dxa"/>
            <w:tcBorders>
              <w:right w:val="nil"/>
            </w:tcBorders>
            <w:tcMar>
              <w:left w:w="103" w:type="dxa"/>
            </w:tcMar>
          </w:tcPr>
          <w:p w:rsidR="005048E0" w:rsidRDefault="005048E0">
            <w:pPr>
              <w:pStyle w:val="23"/>
              <w:shd w:val="clear" w:color="auto" w:fill="auto"/>
              <w:spacing w:before="194" w:after="285" w:line="100" w:lineRule="atLeast"/>
              <w:ind w:right="280"/>
              <w:jc w:val="center"/>
              <w:rPr>
                <w:sz w:val="24"/>
                <w:szCs w:val="24"/>
              </w:rPr>
            </w:pPr>
            <w:r>
              <w:rPr>
                <w:sz w:val="24"/>
                <w:szCs w:val="24"/>
              </w:rPr>
              <w:t>2</w:t>
            </w:r>
          </w:p>
        </w:tc>
        <w:tc>
          <w:tcPr>
            <w:tcW w:w="5245" w:type="dxa"/>
            <w:tcBorders>
              <w:left w:val="single" w:sz="4" w:space="0" w:color="000000"/>
              <w:right w:val="nil"/>
            </w:tcBorders>
            <w:tcMar>
              <w:left w:w="103" w:type="dxa"/>
            </w:tcMar>
          </w:tcPr>
          <w:p w:rsidR="005048E0" w:rsidRDefault="005048E0">
            <w:pPr>
              <w:pStyle w:val="23"/>
              <w:shd w:val="clear" w:color="auto" w:fill="auto"/>
              <w:spacing w:line="100" w:lineRule="atLeast"/>
              <w:rPr>
                <w:rStyle w:val="1"/>
                <w:rFonts w:ascii="Times New Roman" w:hAnsi="Times New Roman" w:cs="Times New Roman"/>
                <w:sz w:val="24"/>
                <w:szCs w:val="24"/>
                <w:u w:val="none"/>
              </w:rPr>
            </w:pPr>
            <w:r>
              <w:rPr>
                <w:rStyle w:val="1"/>
                <w:rFonts w:ascii="Times New Roman" w:hAnsi="Times New Roman" w:cs="Times New Roman"/>
                <w:sz w:val="24"/>
                <w:szCs w:val="24"/>
                <w:u w:val="none"/>
              </w:rPr>
              <w:t>Место нахождения, почтовый адрес (для юридического лица). Адрес места жительства в соответствии с регистрацией, адрес фактического проживания (для физического лица).</w:t>
            </w:r>
          </w:p>
        </w:tc>
        <w:tc>
          <w:tcPr>
            <w:tcW w:w="3837" w:type="dxa"/>
            <w:tcBorders>
              <w:left w:val="single" w:sz="4" w:space="0" w:color="000000"/>
              <w:right w:val="single" w:sz="4" w:space="0" w:color="000000"/>
            </w:tcBorders>
            <w:tcMar>
              <w:left w:w="103" w:type="dxa"/>
            </w:tcMar>
          </w:tcPr>
          <w:p w:rsidR="005048E0" w:rsidRDefault="005048E0">
            <w:pPr>
              <w:pStyle w:val="23"/>
              <w:shd w:val="clear" w:color="auto" w:fill="auto"/>
              <w:snapToGrid w:val="0"/>
              <w:spacing w:before="194" w:after="285" w:line="100" w:lineRule="atLeast"/>
              <w:ind w:right="280"/>
              <w:rPr>
                <w:sz w:val="24"/>
                <w:szCs w:val="24"/>
              </w:rPr>
            </w:pPr>
          </w:p>
        </w:tc>
      </w:tr>
      <w:tr w:rsidR="005048E0">
        <w:trPr>
          <w:cantSplit/>
        </w:trPr>
        <w:tc>
          <w:tcPr>
            <w:tcW w:w="710" w:type="dxa"/>
            <w:tcBorders>
              <w:right w:val="nil"/>
            </w:tcBorders>
            <w:tcMar>
              <w:left w:w="103" w:type="dxa"/>
            </w:tcMar>
          </w:tcPr>
          <w:p w:rsidR="005048E0" w:rsidRDefault="005048E0">
            <w:pPr>
              <w:pStyle w:val="23"/>
              <w:shd w:val="clear" w:color="auto" w:fill="auto"/>
              <w:spacing w:before="194" w:after="285" w:line="100" w:lineRule="atLeast"/>
              <w:ind w:right="280"/>
              <w:jc w:val="center"/>
              <w:rPr>
                <w:sz w:val="24"/>
                <w:szCs w:val="24"/>
              </w:rPr>
            </w:pPr>
            <w:r>
              <w:rPr>
                <w:sz w:val="24"/>
                <w:szCs w:val="24"/>
              </w:rPr>
              <w:t>3</w:t>
            </w:r>
          </w:p>
        </w:tc>
        <w:tc>
          <w:tcPr>
            <w:tcW w:w="5245" w:type="dxa"/>
            <w:tcBorders>
              <w:left w:val="single" w:sz="4" w:space="0" w:color="000000"/>
              <w:right w:val="nil"/>
            </w:tcBorders>
            <w:tcMar>
              <w:left w:w="103" w:type="dxa"/>
            </w:tcMar>
          </w:tcPr>
          <w:p w:rsidR="005048E0" w:rsidRDefault="005048E0">
            <w:pPr>
              <w:pStyle w:val="23"/>
              <w:shd w:val="clear" w:color="auto" w:fill="auto"/>
              <w:spacing w:line="100" w:lineRule="atLeast"/>
              <w:rPr>
                <w:rStyle w:val="1"/>
                <w:rFonts w:ascii="Times New Roman" w:hAnsi="Times New Roman" w:cs="Times New Roman"/>
                <w:sz w:val="24"/>
                <w:szCs w:val="24"/>
                <w:u w:val="none"/>
              </w:rPr>
            </w:pPr>
            <w:r>
              <w:rPr>
                <w:rStyle w:val="1"/>
                <w:rFonts w:ascii="Times New Roman" w:hAnsi="Times New Roman" w:cs="Times New Roman"/>
                <w:sz w:val="24"/>
                <w:szCs w:val="24"/>
                <w:u w:val="none"/>
              </w:rPr>
              <w:t>Сведения о регистрации, в т.ч. о регистрирующем органе, дате регистрации, ОГРН, ИНН участника аукциона (для юридического лица).</w:t>
            </w:r>
          </w:p>
          <w:p w:rsidR="005048E0" w:rsidRDefault="005048E0">
            <w:pPr>
              <w:pStyle w:val="23"/>
              <w:shd w:val="clear" w:color="auto" w:fill="auto"/>
              <w:spacing w:line="100" w:lineRule="atLeast"/>
              <w:rPr>
                <w:rStyle w:val="1"/>
                <w:rFonts w:ascii="Times New Roman" w:hAnsi="Times New Roman" w:cs="Times New Roman"/>
                <w:sz w:val="24"/>
                <w:szCs w:val="24"/>
                <w:u w:val="none"/>
              </w:rPr>
            </w:pPr>
            <w:r>
              <w:rPr>
                <w:rStyle w:val="1"/>
                <w:rFonts w:ascii="Times New Roman" w:hAnsi="Times New Roman" w:cs="Times New Roman"/>
                <w:sz w:val="24"/>
                <w:szCs w:val="24"/>
                <w:u w:val="none"/>
              </w:rPr>
              <w:t>Паспортные данные участника аукциона (для физического лица).</w:t>
            </w:r>
          </w:p>
        </w:tc>
        <w:tc>
          <w:tcPr>
            <w:tcW w:w="3837" w:type="dxa"/>
            <w:tcBorders>
              <w:left w:val="single" w:sz="4" w:space="0" w:color="000000"/>
              <w:right w:val="single" w:sz="4" w:space="0" w:color="000000"/>
            </w:tcBorders>
            <w:tcMar>
              <w:left w:w="103" w:type="dxa"/>
            </w:tcMar>
          </w:tcPr>
          <w:p w:rsidR="005048E0" w:rsidRDefault="005048E0">
            <w:pPr>
              <w:pStyle w:val="23"/>
              <w:shd w:val="clear" w:color="auto" w:fill="auto"/>
              <w:snapToGrid w:val="0"/>
              <w:spacing w:before="194" w:after="285" w:line="100" w:lineRule="atLeast"/>
              <w:ind w:right="280"/>
              <w:rPr>
                <w:sz w:val="24"/>
                <w:szCs w:val="24"/>
              </w:rPr>
            </w:pPr>
          </w:p>
        </w:tc>
      </w:tr>
      <w:tr w:rsidR="005048E0">
        <w:trPr>
          <w:cantSplit/>
        </w:trPr>
        <w:tc>
          <w:tcPr>
            <w:tcW w:w="710" w:type="dxa"/>
            <w:tcBorders>
              <w:right w:val="nil"/>
            </w:tcBorders>
            <w:tcMar>
              <w:left w:w="103" w:type="dxa"/>
            </w:tcMar>
          </w:tcPr>
          <w:p w:rsidR="005048E0" w:rsidRDefault="005048E0">
            <w:pPr>
              <w:pStyle w:val="23"/>
              <w:shd w:val="clear" w:color="auto" w:fill="auto"/>
              <w:spacing w:before="194" w:after="285" w:line="100" w:lineRule="atLeast"/>
              <w:ind w:right="280"/>
              <w:jc w:val="center"/>
              <w:rPr>
                <w:sz w:val="24"/>
                <w:szCs w:val="24"/>
              </w:rPr>
            </w:pPr>
            <w:r>
              <w:rPr>
                <w:sz w:val="24"/>
                <w:szCs w:val="24"/>
              </w:rPr>
              <w:t>4</w:t>
            </w:r>
          </w:p>
        </w:tc>
        <w:tc>
          <w:tcPr>
            <w:tcW w:w="5245" w:type="dxa"/>
            <w:tcBorders>
              <w:left w:val="single" w:sz="4" w:space="0" w:color="000000"/>
              <w:right w:val="nil"/>
            </w:tcBorders>
            <w:tcMar>
              <w:left w:w="103" w:type="dxa"/>
            </w:tcMar>
          </w:tcPr>
          <w:p w:rsidR="005048E0" w:rsidRDefault="005048E0">
            <w:pPr>
              <w:pStyle w:val="23"/>
              <w:shd w:val="clear" w:color="auto" w:fill="auto"/>
              <w:spacing w:before="194" w:after="285" w:line="100" w:lineRule="atLeast"/>
              <w:ind w:right="280"/>
              <w:rPr>
                <w:rStyle w:val="1"/>
                <w:rFonts w:ascii="Times New Roman" w:hAnsi="Times New Roman" w:cs="Times New Roman"/>
                <w:sz w:val="24"/>
                <w:szCs w:val="24"/>
                <w:u w:val="none"/>
              </w:rPr>
            </w:pPr>
            <w:r>
              <w:rPr>
                <w:rStyle w:val="1"/>
                <w:rFonts w:ascii="Times New Roman" w:hAnsi="Times New Roman" w:cs="Times New Roman"/>
                <w:sz w:val="24"/>
                <w:szCs w:val="24"/>
                <w:u w:val="none"/>
              </w:rPr>
              <w:t>Контактные телефоны</w:t>
            </w:r>
          </w:p>
        </w:tc>
        <w:tc>
          <w:tcPr>
            <w:tcW w:w="3837" w:type="dxa"/>
            <w:tcBorders>
              <w:left w:val="single" w:sz="4" w:space="0" w:color="000000"/>
              <w:right w:val="single" w:sz="4" w:space="0" w:color="000000"/>
            </w:tcBorders>
            <w:tcMar>
              <w:left w:w="103" w:type="dxa"/>
            </w:tcMar>
          </w:tcPr>
          <w:p w:rsidR="005048E0" w:rsidRDefault="005048E0">
            <w:pPr>
              <w:pStyle w:val="23"/>
              <w:shd w:val="clear" w:color="auto" w:fill="auto"/>
              <w:snapToGrid w:val="0"/>
              <w:spacing w:before="194" w:after="285" w:line="100" w:lineRule="atLeast"/>
              <w:ind w:right="280"/>
              <w:rPr>
                <w:sz w:val="24"/>
                <w:szCs w:val="24"/>
              </w:rPr>
            </w:pPr>
          </w:p>
        </w:tc>
      </w:tr>
    </w:tbl>
    <w:p w:rsidR="005048E0" w:rsidRDefault="005048E0">
      <w:pPr>
        <w:pStyle w:val="11"/>
        <w:ind w:left="-426"/>
        <w:jc w:val="both"/>
        <w:rPr>
          <w:rFonts w:ascii="Times New Roman" w:hAnsi="Times New Roman" w:cs="Times New Roman"/>
        </w:rPr>
      </w:pPr>
    </w:p>
    <w:p w:rsidR="005048E0" w:rsidRDefault="005048E0">
      <w:pPr>
        <w:pStyle w:val="11"/>
        <w:ind w:left="-426"/>
        <w:jc w:val="both"/>
        <w:rPr>
          <w:rFonts w:ascii="Times New Roman" w:hAnsi="Times New Roman" w:cs="Times New Roman"/>
        </w:rPr>
      </w:pPr>
      <w:r>
        <w:rPr>
          <w:rFonts w:ascii="Times New Roman" w:hAnsi="Times New Roman" w:cs="Times New Roman"/>
        </w:rPr>
        <w:t>Мы (я), нижеподписавшиеся(йся), заверяем(ю) правильность всех данных, указанных в сведениях.</w:t>
      </w:r>
    </w:p>
    <w:p w:rsidR="005048E0" w:rsidRDefault="005048E0">
      <w:pPr>
        <w:pStyle w:val="11"/>
        <w:ind w:hanging="426"/>
        <w:rPr>
          <w:rFonts w:ascii="Times New Roman" w:hAnsi="Times New Roman" w:cs="Times New Roman"/>
          <w:sz w:val="28"/>
          <w:szCs w:val="28"/>
        </w:rPr>
      </w:pPr>
    </w:p>
    <w:p w:rsidR="005048E0" w:rsidRDefault="005048E0">
      <w:pPr>
        <w:pStyle w:val="11"/>
        <w:ind w:hanging="426"/>
        <w:rPr>
          <w:rFonts w:ascii="Times New Roman" w:hAnsi="Times New Roman" w:cs="Times New Roman"/>
          <w:sz w:val="28"/>
          <w:szCs w:val="28"/>
        </w:rPr>
      </w:pPr>
    </w:p>
    <w:p w:rsidR="005048E0" w:rsidRDefault="005048E0">
      <w:pPr>
        <w:pStyle w:val="11"/>
        <w:ind w:left="-1418" w:right="-1543" w:firstLine="992"/>
        <w:rPr>
          <w:rFonts w:ascii="Times New Roman" w:hAnsi="Times New Roman" w:cs="Times New Roman"/>
        </w:rPr>
      </w:pPr>
      <w:r>
        <w:rPr>
          <w:rFonts w:ascii="Times New Roman" w:hAnsi="Times New Roman" w:cs="Times New Roman"/>
        </w:rPr>
        <w:t>Руководитель</w:t>
      </w:r>
    </w:p>
    <w:p w:rsidR="005048E0" w:rsidRDefault="005048E0">
      <w:pPr>
        <w:pStyle w:val="11"/>
        <w:ind w:left="-1418" w:right="-1543" w:firstLine="142"/>
        <w:rPr>
          <w:rFonts w:ascii="Times New Roman" w:hAnsi="Times New Roman" w:cs="Times New Roman"/>
          <w:sz w:val="28"/>
          <w:szCs w:val="28"/>
        </w:rPr>
      </w:pPr>
      <w:r>
        <w:rPr>
          <w:rFonts w:ascii="Times New Roman" w:hAnsi="Times New Roman" w:cs="Times New Roman"/>
          <w:sz w:val="28"/>
          <w:szCs w:val="28"/>
        </w:rPr>
        <w:t xml:space="preserve">           _________________________                                         _______________________</w:t>
      </w:r>
    </w:p>
    <w:p w:rsidR="005048E0" w:rsidRDefault="005048E0">
      <w:pPr>
        <w:pStyle w:val="11"/>
        <w:ind w:left="-1418" w:right="-1543" w:firstLine="142"/>
        <w:rPr>
          <w:rFonts w:ascii="Times New Roman" w:hAnsi="Times New Roman" w:cs="Times New Roman"/>
          <w:sz w:val="20"/>
          <w:szCs w:val="20"/>
        </w:rPr>
      </w:pPr>
      <w:r>
        <w:rPr>
          <w:rFonts w:ascii="Times New Roman" w:hAnsi="Times New Roman" w:cs="Times New Roman"/>
          <w:sz w:val="20"/>
          <w:szCs w:val="20"/>
        </w:rPr>
        <w:t xml:space="preserve">                        (ответственное лицо, Ф.И.О.)                                                                                              (подпись)</w:t>
      </w:r>
    </w:p>
    <w:p w:rsidR="005048E0" w:rsidRDefault="005048E0">
      <w:pPr>
        <w:pStyle w:val="11"/>
        <w:ind w:left="-1418" w:right="-1543" w:firstLine="142"/>
        <w:rPr>
          <w:rFonts w:ascii="Times New Roman" w:hAnsi="Times New Roman" w:cs="Times New Roman"/>
          <w:sz w:val="28"/>
          <w:szCs w:val="28"/>
        </w:rPr>
      </w:pPr>
    </w:p>
    <w:p w:rsidR="005048E0" w:rsidRDefault="005048E0">
      <w:pPr>
        <w:pStyle w:val="11"/>
        <w:ind w:left="-1418" w:right="-1543" w:firstLine="992"/>
        <w:rPr>
          <w:rFonts w:ascii="Times New Roman" w:hAnsi="Times New Roman" w:cs="Times New Roman"/>
        </w:rPr>
      </w:pPr>
      <w:r>
        <w:rPr>
          <w:rFonts w:ascii="Times New Roman" w:hAnsi="Times New Roman" w:cs="Times New Roman"/>
        </w:rPr>
        <w:t>Главный бухгалтер</w:t>
      </w:r>
    </w:p>
    <w:p w:rsidR="005048E0" w:rsidRDefault="005048E0">
      <w:pPr>
        <w:pStyle w:val="11"/>
        <w:ind w:left="-1418" w:right="-1543" w:firstLine="851"/>
        <w:rPr>
          <w:rFonts w:ascii="Times New Roman" w:hAnsi="Times New Roman" w:cs="Times New Roman"/>
          <w:sz w:val="28"/>
          <w:szCs w:val="28"/>
        </w:rPr>
      </w:pPr>
      <w:r>
        <w:rPr>
          <w:rFonts w:ascii="Times New Roman" w:hAnsi="Times New Roman" w:cs="Times New Roman"/>
          <w:sz w:val="28"/>
          <w:szCs w:val="28"/>
        </w:rPr>
        <w:t>_________________________                                         _______________________</w:t>
      </w:r>
    </w:p>
    <w:p w:rsidR="005048E0" w:rsidRDefault="005048E0">
      <w:pPr>
        <w:pStyle w:val="11"/>
        <w:ind w:left="-1418" w:right="-1543" w:firstLine="142"/>
        <w:rPr>
          <w:rFonts w:ascii="Times New Roman" w:hAnsi="Times New Roman" w:cs="Times New Roman"/>
          <w:sz w:val="20"/>
          <w:szCs w:val="20"/>
        </w:rPr>
      </w:pPr>
      <w:r>
        <w:rPr>
          <w:rFonts w:ascii="Times New Roman" w:hAnsi="Times New Roman" w:cs="Times New Roman"/>
          <w:sz w:val="20"/>
          <w:szCs w:val="20"/>
        </w:rPr>
        <w:t xml:space="preserve">                                     ( Ф.И.О.)                                                                                                                    (подпись)</w:t>
      </w:r>
    </w:p>
    <w:p w:rsidR="005048E0" w:rsidRDefault="005048E0">
      <w:pPr>
        <w:pStyle w:val="11"/>
        <w:ind w:left="-1418" w:right="-1543" w:firstLine="992"/>
        <w:rPr>
          <w:rFonts w:ascii="Times New Roman" w:hAnsi="Times New Roman" w:cs="Times New Roman"/>
          <w:sz w:val="20"/>
          <w:szCs w:val="20"/>
        </w:rPr>
      </w:pPr>
    </w:p>
    <w:p w:rsidR="005048E0" w:rsidRDefault="005048E0">
      <w:pPr>
        <w:pStyle w:val="11"/>
        <w:ind w:left="-1418" w:right="-1543" w:firstLine="992"/>
        <w:rPr>
          <w:rFonts w:ascii="Times New Roman" w:hAnsi="Times New Roman" w:cs="Times New Roman"/>
          <w:sz w:val="20"/>
          <w:szCs w:val="20"/>
        </w:rPr>
      </w:pPr>
    </w:p>
    <w:p w:rsidR="005048E0" w:rsidRDefault="005048E0">
      <w:pPr>
        <w:pStyle w:val="11"/>
        <w:ind w:left="-1418" w:right="-1543" w:firstLine="992"/>
        <w:rPr>
          <w:rFonts w:ascii="Times New Roman" w:hAnsi="Times New Roman" w:cs="Times New Roman"/>
          <w:sz w:val="20"/>
          <w:szCs w:val="20"/>
        </w:rPr>
      </w:pPr>
      <w:r>
        <w:rPr>
          <w:rFonts w:ascii="Times New Roman" w:hAnsi="Times New Roman" w:cs="Times New Roman"/>
          <w:sz w:val="20"/>
          <w:szCs w:val="20"/>
        </w:rPr>
        <w:t>М.П.</w:t>
      </w:r>
    </w:p>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Pr>
        <w:rPr>
          <w:b/>
          <w:bCs/>
        </w:rPr>
      </w:pPr>
    </w:p>
    <w:p w:rsidR="005048E0" w:rsidRDefault="005048E0">
      <w:pPr>
        <w:jc w:val="right"/>
        <w:rPr>
          <w:b/>
          <w:bCs/>
        </w:rPr>
      </w:pPr>
    </w:p>
    <w:p w:rsidR="005048E0" w:rsidRDefault="005048E0">
      <w:pPr>
        <w:jc w:val="right"/>
        <w:rPr>
          <w:b/>
          <w:bCs/>
        </w:rPr>
      </w:pPr>
    </w:p>
    <w:p w:rsidR="005048E0" w:rsidRDefault="005048E0">
      <w:pPr>
        <w:jc w:val="right"/>
        <w:rPr>
          <w:b/>
          <w:bCs/>
        </w:rPr>
      </w:pPr>
    </w:p>
    <w:p w:rsidR="005048E0" w:rsidRDefault="005048E0">
      <w:pPr>
        <w:jc w:val="right"/>
        <w:rPr>
          <w:b/>
          <w:bCs/>
        </w:rPr>
      </w:pPr>
    </w:p>
    <w:p w:rsidR="005048E0" w:rsidRDefault="005048E0">
      <w:pPr>
        <w:jc w:val="right"/>
        <w:rPr>
          <w:b/>
          <w:bCs/>
        </w:rPr>
      </w:pPr>
    </w:p>
    <w:p w:rsidR="005048E0" w:rsidRDefault="005048E0">
      <w:pPr>
        <w:jc w:val="right"/>
        <w:rPr>
          <w:b/>
          <w:bCs/>
        </w:rPr>
      </w:pPr>
      <w:r>
        <w:rPr>
          <w:b/>
          <w:bCs/>
        </w:rPr>
        <w:lastRenderedPageBreak/>
        <w:t>Форма 3</w:t>
      </w:r>
    </w:p>
    <w:p w:rsidR="005048E0" w:rsidRDefault="005048E0">
      <w:pPr>
        <w:jc w:val="center"/>
      </w:pPr>
      <w:r>
        <w:rPr>
          <w:b/>
          <w:bCs/>
        </w:rPr>
        <w:t>ДОВЕРЕННОСТЬ №</w:t>
      </w:r>
      <w:r>
        <w:t xml:space="preserve"> _____</w:t>
      </w:r>
    </w:p>
    <w:p w:rsidR="005048E0" w:rsidRDefault="005048E0">
      <w:pPr>
        <w:jc w:val="center"/>
      </w:pPr>
    </w:p>
    <w:p w:rsidR="005048E0" w:rsidRDefault="005048E0">
      <w:r>
        <w:rPr>
          <w:sz w:val="24"/>
          <w:szCs w:val="24"/>
        </w:rPr>
        <w:t>г.</w:t>
      </w:r>
      <w:r>
        <w:t xml:space="preserve"> ________________                                        ____________________________</w:t>
      </w:r>
    </w:p>
    <w:p w:rsidR="005048E0" w:rsidRDefault="005048E0">
      <w:pPr>
        <w:rPr>
          <w:sz w:val="18"/>
          <w:szCs w:val="18"/>
        </w:rPr>
      </w:pPr>
      <w:r>
        <w:rPr>
          <w:sz w:val="18"/>
          <w:szCs w:val="18"/>
        </w:rPr>
        <w:t>(наименование города, области)                                                             (прописью число, месяц и год выдачи доверенности)</w:t>
      </w:r>
    </w:p>
    <w:p w:rsidR="005048E0" w:rsidRDefault="005048E0">
      <w:pPr>
        <w:rPr>
          <w:sz w:val="18"/>
          <w:szCs w:val="18"/>
        </w:rPr>
      </w:pPr>
      <w:r>
        <w:rPr>
          <w:sz w:val="18"/>
          <w:szCs w:val="18"/>
        </w:rPr>
        <w:t>_______________________________________________________________________________________________________</w:t>
      </w:r>
    </w:p>
    <w:p w:rsidR="005048E0" w:rsidRDefault="005048E0">
      <w:pPr>
        <w:jc w:val="center"/>
        <w:rPr>
          <w:sz w:val="18"/>
          <w:szCs w:val="18"/>
        </w:rPr>
      </w:pPr>
      <w:r>
        <w:rPr>
          <w:sz w:val="18"/>
          <w:szCs w:val="18"/>
        </w:rPr>
        <w:t>(наименование участника аукциона)</w:t>
      </w:r>
    </w:p>
    <w:p w:rsidR="005048E0" w:rsidRDefault="005048E0">
      <w:pPr>
        <w:rPr>
          <w:sz w:val="24"/>
          <w:szCs w:val="24"/>
        </w:rPr>
      </w:pPr>
      <w:r>
        <w:rPr>
          <w:sz w:val="24"/>
          <w:szCs w:val="24"/>
        </w:rPr>
        <w:t>доверяет</w:t>
      </w:r>
    </w:p>
    <w:p w:rsidR="005048E0" w:rsidRDefault="005048E0">
      <w:pPr>
        <w:jc w:val="center"/>
        <w:rPr>
          <w:sz w:val="18"/>
          <w:szCs w:val="18"/>
        </w:rPr>
      </w:pPr>
      <w:r>
        <w:t xml:space="preserve">__________________________________________________________________ </w:t>
      </w:r>
      <w:r>
        <w:rPr>
          <w:sz w:val="18"/>
          <w:szCs w:val="18"/>
        </w:rPr>
        <w:t>(фамилия, имя, отчество, должность)</w:t>
      </w:r>
    </w:p>
    <w:p w:rsidR="005048E0" w:rsidRDefault="005048E0">
      <w:pPr>
        <w:rPr>
          <w:sz w:val="24"/>
          <w:szCs w:val="24"/>
        </w:rPr>
      </w:pPr>
      <w:r>
        <w:rPr>
          <w:sz w:val="24"/>
          <w:szCs w:val="24"/>
        </w:rPr>
        <w:t>паспорт серии ________________ № ________________, выдан  «    »___________ 20___ г.</w:t>
      </w:r>
    </w:p>
    <w:p w:rsidR="005048E0" w:rsidRDefault="005048E0">
      <w:pPr>
        <w:rPr>
          <w:sz w:val="24"/>
          <w:szCs w:val="24"/>
        </w:rPr>
      </w:pPr>
    </w:p>
    <w:p w:rsidR="005048E0" w:rsidRDefault="005048E0">
      <w:pPr>
        <w:rPr>
          <w:sz w:val="24"/>
          <w:szCs w:val="24"/>
        </w:rPr>
      </w:pPr>
      <w:r>
        <w:rPr>
          <w:sz w:val="24"/>
          <w:szCs w:val="24"/>
        </w:rPr>
        <w:t>представлять интересы</w:t>
      </w:r>
    </w:p>
    <w:p w:rsidR="005048E0" w:rsidRDefault="005048E0">
      <w:pPr>
        <w:jc w:val="center"/>
        <w:rPr>
          <w:sz w:val="18"/>
          <w:szCs w:val="18"/>
        </w:rPr>
      </w:pPr>
      <w:r>
        <w:rPr>
          <w:sz w:val="18"/>
          <w:szCs w:val="18"/>
        </w:rPr>
        <w:t>_______________________________________________________________________________________________________</w:t>
      </w:r>
    </w:p>
    <w:p w:rsidR="005048E0" w:rsidRDefault="005048E0">
      <w:pPr>
        <w:jc w:val="center"/>
        <w:rPr>
          <w:sz w:val="18"/>
          <w:szCs w:val="18"/>
        </w:rPr>
      </w:pPr>
      <w:r>
        <w:rPr>
          <w:sz w:val="18"/>
          <w:szCs w:val="18"/>
        </w:rPr>
        <w:t>(наименование участника аукциона)</w:t>
      </w:r>
    </w:p>
    <w:p w:rsidR="005048E0" w:rsidRDefault="005048E0">
      <w:pPr>
        <w:tabs>
          <w:tab w:val="left" w:pos="0"/>
        </w:tabs>
        <w:jc w:val="both"/>
        <w:rPr>
          <w:sz w:val="24"/>
          <w:szCs w:val="24"/>
        </w:rPr>
      </w:pPr>
      <w:r>
        <w:rPr>
          <w:sz w:val="24"/>
          <w:szCs w:val="24"/>
        </w:rPr>
        <w:t xml:space="preserve">на открытом аукционе, проводимом Администрацией городского округа город Рыбинск в лице департамента имущественных и земельных отношений Администрации городского округа город Рыбинск на право заключения договора аренды муниципального недвижимого имущества — нежилого помещения </w:t>
      </w:r>
      <w:r>
        <w:rPr>
          <w:sz w:val="24"/>
          <w:szCs w:val="24"/>
          <w:lang w:val="en-US"/>
        </w:rPr>
        <w:t>II</w:t>
      </w:r>
      <w:r>
        <w:rPr>
          <w:sz w:val="24"/>
          <w:szCs w:val="24"/>
        </w:rPr>
        <w:t>, общей площадью 983,4 кв.м., этаж 1, расположенного по адресу: Ярославская область, г. Рыбинск, Малиновская ул., д. 56, а именно: подписывать, подавать и получать документы и совершать все необходимые действия, связанные с выполнением настоящего поручения.</w:t>
      </w:r>
    </w:p>
    <w:p w:rsidR="005048E0" w:rsidRDefault="005048E0">
      <w:pPr>
        <w:tabs>
          <w:tab w:val="left" w:pos="0"/>
        </w:tabs>
        <w:jc w:val="both"/>
        <w:rPr>
          <w:sz w:val="24"/>
          <w:szCs w:val="24"/>
        </w:rPr>
      </w:pPr>
    </w:p>
    <w:p w:rsidR="005048E0" w:rsidRDefault="005048E0">
      <w:pPr>
        <w:rPr>
          <w:sz w:val="24"/>
          <w:szCs w:val="24"/>
        </w:rPr>
      </w:pPr>
      <w:r>
        <w:rPr>
          <w:sz w:val="24"/>
          <w:szCs w:val="24"/>
        </w:rPr>
        <w:t>Подпись _____________________________________________________ удостоверяем (-ю).</w:t>
      </w:r>
    </w:p>
    <w:p w:rsidR="005048E0" w:rsidRDefault="005048E0">
      <w:pPr>
        <w:rPr>
          <w:sz w:val="18"/>
          <w:szCs w:val="18"/>
        </w:rPr>
      </w:pPr>
      <w:r>
        <w:rPr>
          <w:sz w:val="18"/>
          <w:szCs w:val="18"/>
        </w:rPr>
        <w:t xml:space="preserve">                       (ФИО удостоверяемого, подпись удостоверяемого)</w:t>
      </w:r>
    </w:p>
    <w:p w:rsidR="005048E0" w:rsidRDefault="005048E0">
      <w:pPr>
        <w:rPr>
          <w:sz w:val="24"/>
          <w:szCs w:val="24"/>
        </w:rPr>
      </w:pPr>
    </w:p>
    <w:p w:rsidR="005048E0" w:rsidRDefault="005048E0">
      <w:pPr>
        <w:rPr>
          <w:sz w:val="24"/>
          <w:szCs w:val="24"/>
        </w:rPr>
      </w:pPr>
      <w:r>
        <w:rPr>
          <w:sz w:val="24"/>
          <w:szCs w:val="24"/>
        </w:rPr>
        <w:t>Доверенность действительна по «___» _______________________2016 года.</w:t>
      </w:r>
    </w:p>
    <w:p w:rsidR="005048E0" w:rsidRDefault="005048E0">
      <w:pPr>
        <w:rPr>
          <w:sz w:val="24"/>
          <w:szCs w:val="24"/>
        </w:rPr>
      </w:pPr>
    </w:p>
    <w:p w:rsidR="005048E0" w:rsidRDefault="005048E0">
      <w:pPr>
        <w:rPr>
          <w:sz w:val="24"/>
          <w:szCs w:val="24"/>
        </w:rPr>
      </w:pPr>
    </w:p>
    <w:p w:rsidR="005048E0" w:rsidRDefault="005048E0">
      <w:pPr>
        <w:rPr>
          <w:sz w:val="24"/>
          <w:szCs w:val="24"/>
        </w:rPr>
      </w:pPr>
      <w:r>
        <w:rPr>
          <w:sz w:val="24"/>
          <w:szCs w:val="24"/>
        </w:rPr>
        <w:t>Руководитель (уполномоченное лицо)</w:t>
      </w:r>
    </w:p>
    <w:p w:rsidR="005048E0" w:rsidRDefault="005048E0">
      <w:pPr>
        <w:rPr>
          <w:sz w:val="18"/>
          <w:szCs w:val="18"/>
        </w:rPr>
      </w:pPr>
      <w:r>
        <w:rPr>
          <w:sz w:val="24"/>
          <w:szCs w:val="24"/>
        </w:rPr>
        <w:t>участника аукциона</w:t>
      </w:r>
      <w:r>
        <w:rPr>
          <w:sz w:val="18"/>
          <w:szCs w:val="18"/>
        </w:rPr>
        <w:t xml:space="preserve"> ______________________________________________________________________________</w:t>
      </w:r>
    </w:p>
    <w:p w:rsidR="005048E0" w:rsidRDefault="005048E0">
      <w:pPr>
        <w:rPr>
          <w:sz w:val="18"/>
          <w:szCs w:val="18"/>
        </w:rPr>
      </w:pPr>
      <w:r>
        <w:rPr>
          <w:sz w:val="18"/>
          <w:szCs w:val="18"/>
        </w:rPr>
        <w:t xml:space="preserve">                                                                                     (Ф.И.О., подпись)</w:t>
      </w:r>
    </w:p>
    <w:p w:rsidR="005048E0" w:rsidRDefault="005048E0">
      <w:r>
        <w:rPr>
          <w:sz w:val="24"/>
          <w:szCs w:val="24"/>
        </w:rPr>
        <w:t>Главный бухгалтер</w:t>
      </w:r>
      <w:r>
        <w:t xml:space="preserve"> _________________________________________________________________</w:t>
      </w:r>
    </w:p>
    <w:p w:rsidR="005048E0" w:rsidRDefault="005048E0">
      <w:pPr>
        <w:rPr>
          <w:sz w:val="18"/>
          <w:szCs w:val="18"/>
        </w:rPr>
      </w:pPr>
      <w:r>
        <w:rPr>
          <w:sz w:val="18"/>
          <w:szCs w:val="18"/>
        </w:rPr>
        <w:t xml:space="preserve">                                                                                     (Ф.И.О., подпись)</w:t>
      </w:r>
    </w:p>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Default="005048E0"/>
    <w:p w:rsidR="005048E0" w:rsidRPr="00B10EFF" w:rsidRDefault="005048E0"/>
    <w:p w:rsidR="005048E0" w:rsidRPr="00B10EFF" w:rsidRDefault="005048E0"/>
    <w:p w:rsidR="005048E0" w:rsidRPr="00B10EFF" w:rsidRDefault="005048E0"/>
    <w:p w:rsidR="005048E0" w:rsidRPr="00B10EFF" w:rsidRDefault="005048E0"/>
    <w:p w:rsidR="005048E0" w:rsidRPr="00B10EFF" w:rsidRDefault="005048E0"/>
    <w:p w:rsidR="005048E0" w:rsidRDefault="005048E0">
      <w:pPr>
        <w:rPr>
          <w:b/>
          <w:bCs/>
        </w:rPr>
      </w:pPr>
    </w:p>
    <w:p w:rsidR="005048E0" w:rsidRDefault="005048E0">
      <w:pPr>
        <w:rPr>
          <w:b/>
          <w:bCs/>
        </w:rPr>
      </w:pPr>
    </w:p>
    <w:p w:rsidR="005048E0" w:rsidRDefault="005048E0">
      <w:pPr>
        <w:rPr>
          <w:b/>
          <w:bCs/>
        </w:rPr>
      </w:pPr>
    </w:p>
    <w:p w:rsidR="005048E0" w:rsidRDefault="005048E0">
      <w:pPr>
        <w:rPr>
          <w:b/>
          <w:bCs/>
        </w:rPr>
      </w:pPr>
    </w:p>
    <w:p w:rsidR="005048E0" w:rsidRDefault="005048E0">
      <w:pPr>
        <w:jc w:val="right"/>
        <w:rPr>
          <w:b/>
          <w:bCs/>
        </w:rPr>
      </w:pPr>
    </w:p>
    <w:p w:rsidR="005048E0" w:rsidRDefault="005048E0">
      <w:pPr>
        <w:jc w:val="right"/>
        <w:rPr>
          <w:b/>
          <w:bCs/>
        </w:rPr>
      </w:pPr>
      <w:r>
        <w:rPr>
          <w:b/>
          <w:bCs/>
        </w:rPr>
        <w:lastRenderedPageBreak/>
        <w:t>Форма 4</w:t>
      </w:r>
    </w:p>
    <w:p w:rsidR="005048E0" w:rsidRDefault="005048E0"/>
    <w:p w:rsidR="005048E0" w:rsidRDefault="005048E0">
      <w:pPr>
        <w:jc w:val="center"/>
      </w:pPr>
      <w:r>
        <w:t xml:space="preserve">               Форма заявления об отзыве заявки на участие в открытом аукционе</w:t>
      </w:r>
    </w:p>
    <w:p w:rsidR="005048E0" w:rsidRDefault="005048E0">
      <w:pPr>
        <w:jc w:val="center"/>
      </w:pPr>
    </w:p>
    <w:tbl>
      <w:tblPr>
        <w:tblW w:w="9355" w:type="dxa"/>
        <w:tblInd w:w="2" w:type="dxa"/>
        <w:tblLook w:val="0000"/>
      </w:tblPr>
      <w:tblGrid>
        <w:gridCol w:w="4677"/>
        <w:gridCol w:w="4678"/>
      </w:tblGrid>
      <w:tr w:rsidR="005048E0">
        <w:trPr>
          <w:cantSplit/>
        </w:trPr>
        <w:tc>
          <w:tcPr>
            <w:tcW w:w="4677" w:type="dxa"/>
            <w:tcBorders>
              <w:top w:val="nil"/>
              <w:left w:val="nil"/>
              <w:bottom w:val="nil"/>
              <w:right w:val="nil"/>
            </w:tcBorders>
          </w:tcPr>
          <w:p w:rsidR="005048E0" w:rsidRDefault="005048E0">
            <w:pPr>
              <w:rPr>
                <w:sz w:val="24"/>
                <w:szCs w:val="24"/>
              </w:rPr>
            </w:pPr>
            <w:r>
              <w:rPr>
                <w:sz w:val="24"/>
                <w:szCs w:val="24"/>
              </w:rPr>
              <w:t>№____________</w:t>
            </w:r>
          </w:p>
          <w:p w:rsidR="005048E0" w:rsidRDefault="005048E0">
            <w:pPr>
              <w:rPr>
                <w:sz w:val="24"/>
                <w:szCs w:val="24"/>
              </w:rPr>
            </w:pPr>
          </w:p>
          <w:p w:rsidR="005048E0" w:rsidRDefault="005048E0">
            <w:pPr>
              <w:rPr>
                <w:sz w:val="24"/>
                <w:szCs w:val="24"/>
              </w:rPr>
            </w:pPr>
            <w:r>
              <w:rPr>
                <w:sz w:val="24"/>
                <w:szCs w:val="24"/>
              </w:rPr>
              <w:t>«___»______2016г.</w:t>
            </w:r>
          </w:p>
        </w:tc>
        <w:tc>
          <w:tcPr>
            <w:tcW w:w="4678" w:type="dxa"/>
            <w:tcBorders>
              <w:top w:val="nil"/>
              <w:left w:val="nil"/>
              <w:bottom w:val="nil"/>
              <w:right w:val="nil"/>
            </w:tcBorders>
          </w:tcPr>
          <w:p w:rsidR="005048E0" w:rsidRDefault="005048E0">
            <w:pPr>
              <w:tabs>
                <w:tab w:val="left" w:pos="0"/>
              </w:tabs>
              <w:ind w:firstLine="567"/>
              <w:jc w:val="both"/>
              <w:rPr>
                <w:sz w:val="24"/>
                <w:szCs w:val="24"/>
              </w:rPr>
            </w:pPr>
            <w:r>
              <w:rPr>
                <w:sz w:val="24"/>
                <w:szCs w:val="24"/>
              </w:rPr>
              <w:t xml:space="preserve">Организатору открытого аукциона на право заключения договора аренды муниципального недвижимого имущества –нежилого помещения </w:t>
            </w:r>
            <w:r>
              <w:rPr>
                <w:sz w:val="24"/>
                <w:szCs w:val="24"/>
                <w:lang w:val="en-US"/>
              </w:rPr>
              <w:t>II</w:t>
            </w:r>
            <w:r>
              <w:rPr>
                <w:sz w:val="24"/>
                <w:szCs w:val="24"/>
              </w:rPr>
              <w:t>, общей площадью 983,4 кв.м., этаж 1, расположенного по адресу: Ярославская область, г. Рыбинск, Малиновская ул.,            д. 56</w:t>
            </w:r>
          </w:p>
          <w:p w:rsidR="005048E0" w:rsidRDefault="005048E0"/>
        </w:tc>
      </w:tr>
    </w:tbl>
    <w:p w:rsidR="005048E0" w:rsidRDefault="005048E0">
      <w:pPr>
        <w:jc w:val="center"/>
        <w:rPr>
          <w:b/>
          <w:bCs/>
        </w:rPr>
      </w:pPr>
    </w:p>
    <w:p w:rsidR="005048E0" w:rsidRDefault="005048E0">
      <w:pPr>
        <w:jc w:val="both"/>
        <w:rPr>
          <w:sz w:val="24"/>
          <w:szCs w:val="24"/>
        </w:rPr>
      </w:pPr>
      <w:r>
        <w:rPr>
          <w:b/>
          <w:bCs/>
        </w:rPr>
        <w:t xml:space="preserve">Заявление об отзыве заявки №___ </w:t>
      </w:r>
      <w:r>
        <w:rPr>
          <w:sz w:val="24"/>
          <w:szCs w:val="24"/>
        </w:rPr>
        <w:t xml:space="preserve">на участие в открытом аукционе на право заключения договора аренды муниципального недвижимого имущества – нежилого помещения </w:t>
      </w:r>
      <w:r>
        <w:rPr>
          <w:sz w:val="24"/>
          <w:szCs w:val="24"/>
          <w:lang w:val="en-US"/>
        </w:rPr>
        <w:t>II</w:t>
      </w:r>
      <w:r>
        <w:rPr>
          <w:sz w:val="24"/>
          <w:szCs w:val="24"/>
        </w:rPr>
        <w:t>, общей площадью 983,4 кв.м., этаж 1, расположенного по адресу: Ярославская область,                         г. Рыбинск, Малиновская ул., д. 56.</w:t>
      </w:r>
    </w:p>
    <w:p w:rsidR="005048E0" w:rsidRDefault="005048E0">
      <w:pPr>
        <w:rPr>
          <w:sz w:val="24"/>
          <w:szCs w:val="24"/>
        </w:rPr>
      </w:pPr>
      <w:r>
        <w:rPr>
          <w:sz w:val="24"/>
          <w:szCs w:val="24"/>
        </w:rPr>
        <w:t>Претендент</w:t>
      </w:r>
    </w:p>
    <w:p w:rsidR="005048E0" w:rsidRDefault="005048E0">
      <w:r>
        <w:t>____________________________________________________________________________________________________________________________________</w:t>
      </w:r>
    </w:p>
    <w:p w:rsidR="005048E0" w:rsidRDefault="005048E0">
      <w:pPr>
        <w:jc w:val="center"/>
        <w:rPr>
          <w:sz w:val="20"/>
          <w:szCs w:val="20"/>
        </w:rPr>
      </w:pPr>
      <w:r>
        <w:rPr>
          <w:sz w:val="20"/>
          <w:szCs w:val="20"/>
        </w:rPr>
        <w:t>(указываются сведения о претенденте*)</w:t>
      </w:r>
    </w:p>
    <w:p w:rsidR="005048E0" w:rsidRDefault="005048E0">
      <w:pPr>
        <w:jc w:val="both"/>
        <w:rPr>
          <w:sz w:val="24"/>
          <w:szCs w:val="24"/>
        </w:rPr>
      </w:pPr>
      <w:r>
        <w:rPr>
          <w:sz w:val="24"/>
          <w:szCs w:val="24"/>
        </w:rPr>
        <w:t xml:space="preserve">отзывает свою заявку №___ на участие в открытом аукционе на право заключения договора аренды муниципального имущества – нежилого помещения </w:t>
      </w:r>
      <w:r>
        <w:rPr>
          <w:sz w:val="24"/>
          <w:szCs w:val="24"/>
          <w:lang w:val="en-US"/>
        </w:rPr>
        <w:t>II</w:t>
      </w:r>
      <w:r>
        <w:rPr>
          <w:sz w:val="24"/>
          <w:szCs w:val="24"/>
        </w:rPr>
        <w:t>, общей площадью 983,4 кв.м., этаж 1,  расположенного по адресу: Ярославская область, г. Рыбинск, Малиновская ул., д. 56, поданную нами  «__ »_______2016 года.</w:t>
      </w:r>
    </w:p>
    <w:p w:rsidR="005048E0" w:rsidRDefault="005048E0">
      <w:pPr>
        <w:jc w:val="both"/>
      </w:pPr>
    </w:p>
    <w:p w:rsidR="005048E0" w:rsidRDefault="005048E0">
      <w:pPr>
        <w:jc w:val="both"/>
        <w:rPr>
          <w:sz w:val="24"/>
          <w:szCs w:val="24"/>
        </w:rPr>
      </w:pPr>
      <w:r>
        <w:rPr>
          <w:sz w:val="24"/>
          <w:szCs w:val="24"/>
        </w:rPr>
        <w:t>Заявку прошу направить (выдать на руки):</w:t>
      </w:r>
    </w:p>
    <w:p w:rsidR="005048E0" w:rsidRDefault="005048E0">
      <w:pPr>
        <w:jc w:val="both"/>
      </w:pPr>
      <w:r>
        <w:t>______________________________________________________________</w:t>
      </w:r>
    </w:p>
    <w:p w:rsidR="005048E0" w:rsidRDefault="005048E0">
      <w:pPr>
        <w:jc w:val="center"/>
        <w:rPr>
          <w:sz w:val="20"/>
          <w:szCs w:val="20"/>
        </w:rPr>
      </w:pPr>
      <w:r>
        <w:rPr>
          <w:sz w:val="20"/>
          <w:szCs w:val="20"/>
        </w:rPr>
        <w:t>(наименование претендента, почтовый адрес, телефон/факс, Ф.И.О. контактного лица)</w:t>
      </w:r>
    </w:p>
    <w:p w:rsidR="005048E0" w:rsidRDefault="005048E0">
      <w:pPr>
        <w:jc w:val="center"/>
        <w:rPr>
          <w:sz w:val="20"/>
          <w:szCs w:val="20"/>
        </w:rPr>
      </w:pPr>
    </w:p>
    <w:p w:rsidR="005048E0" w:rsidRDefault="005048E0">
      <w:pPr>
        <w:jc w:val="center"/>
        <w:rPr>
          <w:sz w:val="20"/>
          <w:szCs w:val="20"/>
        </w:rPr>
      </w:pPr>
    </w:p>
    <w:p w:rsidR="005048E0" w:rsidRDefault="005048E0">
      <w:r>
        <w:t xml:space="preserve">_______________________________________ </w:t>
      </w:r>
    </w:p>
    <w:p w:rsidR="005048E0" w:rsidRDefault="005048E0">
      <w:r>
        <w:t>_______________________________________</w:t>
      </w:r>
    </w:p>
    <w:p w:rsidR="005048E0" w:rsidRDefault="005048E0">
      <w:r>
        <w:t xml:space="preserve">______________________________________             </w:t>
      </w:r>
    </w:p>
    <w:p w:rsidR="005048E0" w:rsidRDefault="005048E0">
      <w:pPr>
        <w:rPr>
          <w:sz w:val="20"/>
          <w:szCs w:val="20"/>
        </w:rPr>
      </w:pPr>
      <w:r>
        <w:rPr>
          <w:sz w:val="20"/>
          <w:szCs w:val="20"/>
        </w:rPr>
        <w:t xml:space="preserve">             (должность уполномоченного лица претендента)                                                           (подпись)                                 </w:t>
      </w:r>
    </w:p>
    <w:p w:rsidR="005048E0" w:rsidRDefault="005048E0">
      <w:pPr>
        <w:rPr>
          <w:sz w:val="20"/>
          <w:szCs w:val="20"/>
        </w:rPr>
      </w:pPr>
      <w:r>
        <w:rPr>
          <w:sz w:val="20"/>
          <w:szCs w:val="20"/>
        </w:rPr>
        <w:t xml:space="preserve">             (расшифровка подписи)</w:t>
      </w:r>
    </w:p>
    <w:p w:rsidR="005048E0" w:rsidRDefault="005048E0">
      <w:pPr>
        <w:rPr>
          <w:sz w:val="20"/>
          <w:szCs w:val="20"/>
        </w:rPr>
      </w:pPr>
    </w:p>
    <w:p w:rsidR="005048E0" w:rsidRDefault="005048E0">
      <w:pPr>
        <w:rPr>
          <w:sz w:val="20"/>
          <w:szCs w:val="20"/>
        </w:rPr>
      </w:pPr>
    </w:p>
    <w:p w:rsidR="005048E0" w:rsidRDefault="005048E0">
      <w:pPr>
        <w:rPr>
          <w:sz w:val="20"/>
          <w:szCs w:val="20"/>
        </w:rPr>
      </w:pPr>
      <w:r>
        <w:rPr>
          <w:sz w:val="20"/>
          <w:szCs w:val="20"/>
        </w:rPr>
        <w:t>М.П.</w:t>
      </w:r>
    </w:p>
    <w:p w:rsidR="005048E0" w:rsidRDefault="005048E0">
      <w:pPr>
        <w:rPr>
          <w:sz w:val="20"/>
          <w:szCs w:val="20"/>
        </w:rPr>
      </w:pPr>
    </w:p>
    <w:p w:rsidR="005048E0" w:rsidRDefault="005048E0">
      <w:pPr>
        <w:rPr>
          <w:sz w:val="20"/>
          <w:szCs w:val="20"/>
        </w:rPr>
      </w:pPr>
    </w:p>
    <w:p w:rsidR="005048E0" w:rsidRDefault="005048E0">
      <w:pPr>
        <w:rPr>
          <w:sz w:val="20"/>
          <w:szCs w:val="20"/>
        </w:rPr>
      </w:pPr>
    </w:p>
    <w:p w:rsidR="005048E0" w:rsidRDefault="005048E0">
      <w:pPr>
        <w:rPr>
          <w:sz w:val="20"/>
          <w:szCs w:val="20"/>
        </w:rPr>
      </w:pPr>
    </w:p>
    <w:p w:rsidR="005048E0" w:rsidRDefault="005048E0">
      <w:pPr>
        <w:rPr>
          <w:sz w:val="20"/>
          <w:szCs w:val="20"/>
        </w:rPr>
      </w:pPr>
    </w:p>
    <w:p w:rsidR="005048E0" w:rsidRDefault="005048E0">
      <w:pPr>
        <w:rPr>
          <w:sz w:val="20"/>
          <w:szCs w:val="20"/>
        </w:rPr>
      </w:pPr>
    </w:p>
    <w:p w:rsidR="005048E0" w:rsidRDefault="005048E0">
      <w:pPr>
        <w:rPr>
          <w:sz w:val="20"/>
          <w:szCs w:val="20"/>
        </w:rPr>
      </w:pPr>
    </w:p>
    <w:p w:rsidR="005048E0" w:rsidRDefault="005048E0">
      <w:pPr>
        <w:rPr>
          <w:sz w:val="20"/>
          <w:szCs w:val="20"/>
        </w:rPr>
      </w:pPr>
    </w:p>
    <w:p w:rsidR="005048E0" w:rsidRDefault="005048E0">
      <w:pPr>
        <w:rPr>
          <w:sz w:val="20"/>
          <w:szCs w:val="20"/>
        </w:rPr>
      </w:pPr>
    </w:p>
    <w:p w:rsidR="005048E0" w:rsidRDefault="005048E0">
      <w:pPr>
        <w:rPr>
          <w:sz w:val="20"/>
          <w:szCs w:val="20"/>
        </w:rPr>
      </w:pPr>
    </w:p>
    <w:p w:rsidR="005048E0" w:rsidRDefault="005048E0">
      <w:pPr>
        <w:rPr>
          <w:sz w:val="20"/>
          <w:szCs w:val="20"/>
        </w:rPr>
      </w:pPr>
    </w:p>
    <w:p w:rsidR="005048E0" w:rsidRDefault="005048E0">
      <w:pPr>
        <w:rPr>
          <w:sz w:val="20"/>
          <w:szCs w:val="20"/>
        </w:rPr>
      </w:pPr>
    </w:p>
    <w:p w:rsidR="005048E0" w:rsidRDefault="005048E0">
      <w:pPr>
        <w:rPr>
          <w:sz w:val="20"/>
          <w:szCs w:val="20"/>
        </w:rPr>
      </w:pPr>
    </w:p>
    <w:p w:rsidR="005048E0" w:rsidRDefault="005048E0">
      <w:pPr>
        <w:rPr>
          <w:sz w:val="20"/>
          <w:szCs w:val="20"/>
        </w:rPr>
      </w:pPr>
    </w:p>
    <w:p w:rsidR="005048E0" w:rsidRDefault="005048E0">
      <w:pPr>
        <w:rPr>
          <w:sz w:val="20"/>
          <w:szCs w:val="20"/>
        </w:rPr>
      </w:pPr>
    </w:p>
    <w:p w:rsidR="005048E0" w:rsidRDefault="005048E0">
      <w:pPr>
        <w:rPr>
          <w:sz w:val="20"/>
          <w:szCs w:val="20"/>
        </w:rPr>
      </w:pPr>
    </w:p>
    <w:p w:rsidR="005048E0" w:rsidRDefault="005048E0">
      <w:pPr>
        <w:rPr>
          <w:sz w:val="20"/>
          <w:szCs w:val="20"/>
        </w:rPr>
      </w:pPr>
    </w:p>
    <w:p w:rsidR="005048E0" w:rsidRDefault="005048E0">
      <w:pPr>
        <w:rPr>
          <w:sz w:val="20"/>
          <w:szCs w:val="20"/>
        </w:rPr>
      </w:pPr>
      <w:r>
        <w:rPr>
          <w:sz w:val="20"/>
          <w:szCs w:val="20"/>
        </w:rPr>
        <w:lastRenderedPageBreak/>
        <w:t>Примечание: запрос от юридического лица оформляется на фирменном бланке.</w:t>
      </w:r>
    </w:p>
    <w:p w:rsidR="005048E0" w:rsidRDefault="005048E0">
      <w:pPr>
        <w:pStyle w:val="23"/>
        <w:shd w:val="clear" w:color="auto" w:fill="auto"/>
        <w:ind w:firstLine="567"/>
        <w:jc w:val="right"/>
        <w:rPr>
          <w:rFonts w:ascii="Times New Roman" w:hAnsi="Times New Roman" w:cs="Times New Roman"/>
          <w:b/>
          <w:bCs/>
          <w:sz w:val="28"/>
          <w:szCs w:val="28"/>
        </w:rPr>
      </w:pPr>
      <w:r>
        <w:rPr>
          <w:rFonts w:ascii="Times New Roman" w:hAnsi="Times New Roman" w:cs="Times New Roman"/>
          <w:b/>
          <w:bCs/>
          <w:sz w:val="28"/>
          <w:szCs w:val="28"/>
        </w:rPr>
        <w:t>Форма 5</w:t>
      </w:r>
    </w:p>
    <w:p w:rsidR="005048E0" w:rsidRDefault="005048E0">
      <w:pPr>
        <w:pStyle w:val="23"/>
        <w:shd w:val="clear" w:color="auto" w:fill="auto"/>
        <w:ind w:firstLine="567"/>
        <w:jc w:val="center"/>
        <w:rPr>
          <w:rFonts w:ascii="Times New Roman" w:hAnsi="Times New Roman" w:cs="Times New Roman"/>
          <w:sz w:val="28"/>
          <w:szCs w:val="28"/>
        </w:rPr>
      </w:pPr>
      <w:r>
        <w:rPr>
          <w:rFonts w:ascii="Times New Roman" w:hAnsi="Times New Roman" w:cs="Times New Roman"/>
          <w:sz w:val="28"/>
          <w:szCs w:val="28"/>
        </w:rPr>
        <w:t>ЗАПРОС</w:t>
      </w:r>
    </w:p>
    <w:p w:rsidR="005048E0" w:rsidRDefault="005048E0">
      <w:pPr>
        <w:pStyle w:val="23"/>
        <w:shd w:val="clear" w:color="auto" w:fill="auto"/>
        <w:jc w:val="center"/>
        <w:rPr>
          <w:rFonts w:ascii="Times New Roman" w:hAnsi="Times New Roman" w:cs="Times New Roman"/>
          <w:sz w:val="28"/>
          <w:szCs w:val="28"/>
        </w:rPr>
      </w:pPr>
      <w:r>
        <w:rPr>
          <w:rFonts w:ascii="Times New Roman" w:hAnsi="Times New Roman" w:cs="Times New Roman"/>
          <w:sz w:val="28"/>
          <w:szCs w:val="28"/>
        </w:rPr>
        <w:t>на разъяснение документации об аукционе</w:t>
      </w:r>
    </w:p>
    <w:p w:rsidR="005048E0" w:rsidRDefault="005048E0">
      <w:pPr>
        <w:ind w:firstLine="567"/>
        <w:jc w:val="center"/>
      </w:pPr>
    </w:p>
    <w:p w:rsidR="005048E0" w:rsidRDefault="005048E0">
      <w:pPr>
        <w:pStyle w:val="23"/>
        <w:shd w:val="clear" w:color="auto" w:fill="auto"/>
        <w:spacing w:after="195" w:line="226" w:lineRule="exact"/>
        <w:ind w:left="80" w:right="-1" w:firstLine="560"/>
        <w:jc w:val="both"/>
        <w:rPr>
          <w:rFonts w:ascii="Times New Roman" w:hAnsi="Times New Roman" w:cs="Times New Roman"/>
          <w:sz w:val="24"/>
          <w:szCs w:val="24"/>
        </w:rPr>
      </w:pPr>
      <w:r>
        <w:rPr>
          <w:rFonts w:ascii="Times New Roman" w:hAnsi="Times New Roman" w:cs="Times New Roman"/>
          <w:sz w:val="24"/>
          <w:szCs w:val="24"/>
        </w:rPr>
        <w:t xml:space="preserve">Прошу Вас разъяснить следующие положения документации об открытом аукционе на право заключения договора аренды муниципального недвижимого имущества - нежилого помещения </w:t>
      </w:r>
      <w:r>
        <w:rPr>
          <w:rFonts w:ascii="Times New Roman" w:hAnsi="Times New Roman" w:cs="Times New Roman"/>
          <w:sz w:val="24"/>
          <w:szCs w:val="24"/>
          <w:lang w:val="en-US"/>
        </w:rPr>
        <w:t>II</w:t>
      </w:r>
      <w:r>
        <w:rPr>
          <w:rFonts w:ascii="Times New Roman" w:hAnsi="Times New Roman" w:cs="Times New Roman"/>
          <w:sz w:val="24"/>
          <w:szCs w:val="24"/>
        </w:rPr>
        <w:t>, общей площадью 983,4 кв.м, этаж 1, расположенного по адресу: Ярославская область,  г. Рыбинск, Малиновская ул., д. 56.</w:t>
      </w:r>
    </w:p>
    <w:tbl>
      <w:tblPr>
        <w:tblW w:w="0" w:type="auto"/>
        <w:tblInd w:w="2"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94"/>
        <w:gridCol w:w="1924"/>
        <w:gridCol w:w="2835"/>
        <w:gridCol w:w="4228"/>
      </w:tblGrid>
      <w:tr w:rsidR="005048E0">
        <w:trPr>
          <w:cantSplit/>
        </w:trPr>
        <w:tc>
          <w:tcPr>
            <w:tcW w:w="594" w:type="dxa"/>
            <w:tcBorders>
              <w:right w:val="nil"/>
            </w:tcBorders>
            <w:tcMar>
              <w:left w:w="103" w:type="dxa"/>
            </w:tcMar>
          </w:tcPr>
          <w:p w:rsidR="005048E0" w:rsidRDefault="005048E0">
            <w:pPr>
              <w:rPr>
                <w:sz w:val="24"/>
                <w:szCs w:val="24"/>
              </w:rPr>
            </w:pPr>
            <w:r>
              <w:rPr>
                <w:sz w:val="24"/>
                <w:szCs w:val="24"/>
              </w:rPr>
              <w:t>№ п/п</w:t>
            </w:r>
          </w:p>
        </w:tc>
        <w:tc>
          <w:tcPr>
            <w:tcW w:w="1924" w:type="dxa"/>
            <w:tcBorders>
              <w:left w:val="single" w:sz="4" w:space="0" w:color="000000"/>
              <w:right w:val="nil"/>
            </w:tcBorders>
            <w:tcMar>
              <w:left w:w="103" w:type="dxa"/>
            </w:tcMar>
          </w:tcPr>
          <w:p w:rsidR="005048E0" w:rsidRDefault="005048E0">
            <w:pPr>
              <w:rPr>
                <w:sz w:val="24"/>
                <w:szCs w:val="24"/>
              </w:rPr>
            </w:pPr>
            <w:r>
              <w:rPr>
                <w:sz w:val="24"/>
                <w:szCs w:val="24"/>
              </w:rPr>
              <w:t>Раздел документации об аукционе</w:t>
            </w:r>
          </w:p>
        </w:tc>
        <w:tc>
          <w:tcPr>
            <w:tcW w:w="2835" w:type="dxa"/>
            <w:tcBorders>
              <w:left w:val="single" w:sz="4" w:space="0" w:color="000000"/>
              <w:right w:val="nil"/>
            </w:tcBorders>
            <w:tcMar>
              <w:left w:w="103" w:type="dxa"/>
            </w:tcMar>
          </w:tcPr>
          <w:p w:rsidR="005048E0" w:rsidRDefault="005048E0">
            <w:pPr>
              <w:rPr>
                <w:sz w:val="24"/>
                <w:szCs w:val="24"/>
              </w:rPr>
            </w:pPr>
            <w:r>
              <w:rPr>
                <w:sz w:val="24"/>
                <w:szCs w:val="24"/>
              </w:rPr>
              <w:t>Пункт документации об аукционе, положения которого следует разъяснить</w:t>
            </w:r>
          </w:p>
        </w:tc>
        <w:tc>
          <w:tcPr>
            <w:tcW w:w="4228" w:type="dxa"/>
            <w:tcBorders>
              <w:left w:val="single" w:sz="4" w:space="0" w:color="000000"/>
              <w:right w:val="single" w:sz="4" w:space="0" w:color="000000"/>
            </w:tcBorders>
            <w:tcMar>
              <w:left w:w="103" w:type="dxa"/>
            </w:tcMar>
          </w:tcPr>
          <w:p w:rsidR="005048E0" w:rsidRDefault="005048E0">
            <w:pPr>
              <w:rPr>
                <w:sz w:val="24"/>
                <w:szCs w:val="24"/>
              </w:rPr>
            </w:pPr>
            <w:r>
              <w:rPr>
                <w:sz w:val="24"/>
                <w:szCs w:val="24"/>
              </w:rPr>
              <w:t>Содержание запроса на разъяснение положений документации об аукционе</w:t>
            </w:r>
          </w:p>
        </w:tc>
      </w:tr>
      <w:tr w:rsidR="005048E0">
        <w:trPr>
          <w:cantSplit/>
        </w:trPr>
        <w:tc>
          <w:tcPr>
            <w:tcW w:w="594" w:type="dxa"/>
            <w:tcBorders>
              <w:right w:val="nil"/>
            </w:tcBorders>
            <w:tcMar>
              <w:left w:w="103" w:type="dxa"/>
            </w:tcMar>
          </w:tcPr>
          <w:p w:rsidR="005048E0" w:rsidRDefault="005048E0">
            <w:pPr>
              <w:snapToGrid w:val="0"/>
            </w:pPr>
          </w:p>
        </w:tc>
        <w:tc>
          <w:tcPr>
            <w:tcW w:w="1924" w:type="dxa"/>
            <w:tcBorders>
              <w:left w:val="single" w:sz="4" w:space="0" w:color="000000"/>
              <w:right w:val="nil"/>
            </w:tcBorders>
            <w:tcMar>
              <w:left w:w="103" w:type="dxa"/>
            </w:tcMar>
          </w:tcPr>
          <w:p w:rsidR="005048E0" w:rsidRDefault="005048E0">
            <w:pPr>
              <w:snapToGrid w:val="0"/>
            </w:pPr>
          </w:p>
        </w:tc>
        <w:tc>
          <w:tcPr>
            <w:tcW w:w="2835" w:type="dxa"/>
            <w:tcBorders>
              <w:left w:val="single" w:sz="4" w:space="0" w:color="000000"/>
              <w:right w:val="nil"/>
            </w:tcBorders>
            <w:tcMar>
              <w:left w:w="103" w:type="dxa"/>
            </w:tcMar>
          </w:tcPr>
          <w:p w:rsidR="005048E0" w:rsidRDefault="005048E0">
            <w:pPr>
              <w:snapToGrid w:val="0"/>
            </w:pPr>
          </w:p>
        </w:tc>
        <w:tc>
          <w:tcPr>
            <w:tcW w:w="4228" w:type="dxa"/>
            <w:tcBorders>
              <w:left w:val="single" w:sz="4" w:space="0" w:color="000000"/>
              <w:right w:val="single" w:sz="4" w:space="0" w:color="000000"/>
            </w:tcBorders>
            <w:tcMar>
              <w:left w:w="103" w:type="dxa"/>
            </w:tcMar>
          </w:tcPr>
          <w:p w:rsidR="005048E0" w:rsidRDefault="005048E0">
            <w:pPr>
              <w:snapToGrid w:val="0"/>
            </w:pPr>
          </w:p>
        </w:tc>
      </w:tr>
      <w:tr w:rsidR="005048E0">
        <w:trPr>
          <w:cantSplit/>
        </w:trPr>
        <w:tc>
          <w:tcPr>
            <w:tcW w:w="594" w:type="dxa"/>
            <w:tcBorders>
              <w:right w:val="nil"/>
            </w:tcBorders>
            <w:tcMar>
              <w:left w:w="103" w:type="dxa"/>
            </w:tcMar>
          </w:tcPr>
          <w:p w:rsidR="005048E0" w:rsidRDefault="005048E0">
            <w:pPr>
              <w:snapToGrid w:val="0"/>
            </w:pPr>
          </w:p>
        </w:tc>
        <w:tc>
          <w:tcPr>
            <w:tcW w:w="1924" w:type="dxa"/>
            <w:tcBorders>
              <w:left w:val="single" w:sz="4" w:space="0" w:color="000000"/>
              <w:right w:val="nil"/>
            </w:tcBorders>
            <w:tcMar>
              <w:left w:w="103" w:type="dxa"/>
            </w:tcMar>
          </w:tcPr>
          <w:p w:rsidR="005048E0" w:rsidRDefault="005048E0">
            <w:pPr>
              <w:snapToGrid w:val="0"/>
            </w:pPr>
          </w:p>
        </w:tc>
        <w:tc>
          <w:tcPr>
            <w:tcW w:w="2835" w:type="dxa"/>
            <w:tcBorders>
              <w:left w:val="single" w:sz="4" w:space="0" w:color="000000"/>
              <w:right w:val="nil"/>
            </w:tcBorders>
            <w:tcMar>
              <w:left w:w="103" w:type="dxa"/>
            </w:tcMar>
          </w:tcPr>
          <w:p w:rsidR="005048E0" w:rsidRDefault="005048E0">
            <w:pPr>
              <w:snapToGrid w:val="0"/>
            </w:pPr>
          </w:p>
        </w:tc>
        <w:tc>
          <w:tcPr>
            <w:tcW w:w="4228" w:type="dxa"/>
            <w:tcBorders>
              <w:left w:val="single" w:sz="4" w:space="0" w:color="000000"/>
              <w:right w:val="single" w:sz="4" w:space="0" w:color="000000"/>
            </w:tcBorders>
            <w:tcMar>
              <w:left w:w="103" w:type="dxa"/>
            </w:tcMar>
          </w:tcPr>
          <w:p w:rsidR="005048E0" w:rsidRDefault="005048E0">
            <w:pPr>
              <w:snapToGrid w:val="0"/>
            </w:pPr>
          </w:p>
        </w:tc>
      </w:tr>
      <w:tr w:rsidR="005048E0">
        <w:trPr>
          <w:cantSplit/>
        </w:trPr>
        <w:tc>
          <w:tcPr>
            <w:tcW w:w="594" w:type="dxa"/>
            <w:tcBorders>
              <w:right w:val="nil"/>
            </w:tcBorders>
            <w:tcMar>
              <w:left w:w="103" w:type="dxa"/>
            </w:tcMar>
          </w:tcPr>
          <w:p w:rsidR="005048E0" w:rsidRDefault="005048E0">
            <w:pPr>
              <w:snapToGrid w:val="0"/>
            </w:pPr>
          </w:p>
        </w:tc>
        <w:tc>
          <w:tcPr>
            <w:tcW w:w="1924" w:type="dxa"/>
            <w:tcBorders>
              <w:left w:val="single" w:sz="4" w:space="0" w:color="000000"/>
              <w:right w:val="nil"/>
            </w:tcBorders>
            <w:tcMar>
              <w:left w:w="103" w:type="dxa"/>
            </w:tcMar>
          </w:tcPr>
          <w:p w:rsidR="005048E0" w:rsidRDefault="005048E0">
            <w:pPr>
              <w:snapToGrid w:val="0"/>
            </w:pPr>
          </w:p>
        </w:tc>
        <w:tc>
          <w:tcPr>
            <w:tcW w:w="2835" w:type="dxa"/>
            <w:tcBorders>
              <w:left w:val="single" w:sz="4" w:space="0" w:color="000000"/>
              <w:right w:val="nil"/>
            </w:tcBorders>
            <w:tcMar>
              <w:left w:w="103" w:type="dxa"/>
            </w:tcMar>
          </w:tcPr>
          <w:p w:rsidR="005048E0" w:rsidRDefault="005048E0">
            <w:pPr>
              <w:snapToGrid w:val="0"/>
            </w:pPr>
          </w:p>
        </w:tc>
        <w:tc>
          <w:tcPr>
            <w:tcW w:w="4228" w:type="dxa"/>
            <w:tcBorders>
              <w:left w:val="single" w:sz="4" w:space="0" w:color="000000"/>
              <w:right w:val="single" w:sz="4" w:space="0" w:color="000000"/>
            </w:tcBorders>
            <w:tcMar>
              <w:left w:w="103" w:type="dxa"/>
            </w:tcMar>
          </w:tcPr>
          <w:p w:rsidR="005048E0" w:rsidRDefault="005048E0">
            <w:pPr>
              <w:snapToGrid w:val="0"/>
            </w:pPr>
          </w:p>
        </w:tc>
      </w:tr>
      <w:tr w:rsidR="005048E0">
        <w:trPr>
          <w:cantSplit/>
        </w:trPr>
        <w:tc>
          <w:tcPr>
            <w:tcW w:w="594" w:type="dxa"/>
            <w:tcBorders>
              <w:right w:val="nil"/>
            </w:tcBorders>
            <w:tcMar>
              <w:left w:w="103" w:type="dxa"/>
            </w:tcMar>
          </w:tcPr>
          <w:p w:rsidR="005048E0" w:rsidRDefault="005048E0">
            <w:pPr>
              <w:snapToGrid w:val="0"/>
            </w:pPr>
          </w:p>
        </w:tc>
        <w:tc>
          <w:tcPr>
            <w:tcW w:w="1924" w:type="dxa"/>
            <w:tcBorders>
              <w:left w:val="single" w:sz="4" w:space="0" w:color="000000"/>
              <w:right w:val="nil"/>
            </w:tcBorders>
            <w:tcMar>
              <w:left w:w="103" w:type="dxa"/>
            </w:tcMar>
          </w:tcPr>
          <w:p w:rsidR="005048E0" w:rsidRDefault="005048E0">
            <w:pPr>
              <w:snapToGrid w:val="0"/>
            </w:pPr>
          </w:p>
        </w:tc>
        <w:tc>
          <w:tcPr>
            <w:tcW w:w="2835" w:type="dxa"/>
            <w:tcBorders>
              <w:left w:val="single" w:sz="4" w:space="0" w:color="000000"/>
              <w:right w:val="nil"/>
            </w:tcBorders>
            <w:tcMar>
              <w:left w:w="103" w:type="dxa"/>
            </w:tcMar>
          </w:tcPr>
          <w:p w:rsidR="005048E0" w:rsidRDefault="005048E0">
            <w:pPr>
              <w:snapToGrid w:val="0"/>
            </w:pPr>
          </w:p>
        </w:tc>
        <w:tc>
          <w:tcPr>
            <w:tcW w:w="4228" w:type="dxa"/>
            <w:tcBorders>
              <w:left w:val="single" w:sz="4" w:space="0" w:color="000000"/>
              <w:right w:val="single" w:sz="4" w:space="0" w:color="000000"/>
            </w:tcBorders>
            <w:tcMar>
              <w:left w:w="103" w:type="dxa"/>
            </w:tcMar>
          </w:tcPr>
          <w:p w:rsidR="005048E0" w:rsidRDefault="005048E0">
            <w:pPr>
              <w:snapToGrid w:val="0"/>
            </w:pPr>
          </w:p>
        </w:tc>
      </w:tr>
      <w:tr w:rsidR="005048E0">
        <w:trPr>
          <w:cantSplit/>
        </w:trPr>
        <w:tc>
          <w:tcPr>
            <w:tcW w:w="594" w:type="dxa"/>
            <w:tcBorders>
              <w:right w:val="nil"/>
            </w:tcBorders>
            <w:tcMar>
              <w:left w:w="103" w:type="dxa"/>
            </w:tcMar>
          </w:tcPr>
          <w:p w:rsidR="005048E0" w:rsidRDefault="005048E0">
            <w:pPr>
              <w:snapToGrid w:val="0"/>
            </w:pPr>
          </w:p>
        </w:tc>
        <w:tc>
          <w:tcPr>
            <w:tcW w:w="1924" w:type="dxa"/>
            <w:tcBorders>
              <w:left w:val="single" w:sz="4" w:space="0" w:color="000000"/>
              <w:right w:val="nil"/>
            </w:tcBorders>
            <w:tcMar>
              <w:left w:w="103" w:type="dxa"/>
            </w:tcMar>
          </w:tcPr>
          <w:p w:rsidR="005048E0" w:rsidRDefault="005048E0">
            <w:pPr>
              <w:snapToGrid w:val="0"/>
            </w:pPr>
          </w:p>
        </w:tc>
        <w:tc>
          <w:tcPr>
            <w:tcW w:w="2835" w:type="dxa"/>
            <w:tcBorders>
              <w:left w:val="single" w:sz="4" w:space="0" w:color="000000"/>
              <w:right w:val="nil"/>
            </w:tcBorders>
            <w:tcMar>
              <w:left w:w="103" w:type="dxa"/>
            </w:tcMar>
          </w:tcPr>
          <w:p w:rsidR="005048E0" w:rsidRDefault="005048E0">
            <w:pPr>
              <w:snapToGrid w:val="0"/>
            </w:pPr>
          </w:p>
        </w:tc>
        <w:tc>
          <w:tcPr>
            <w:tcW w:w="4228" w:type="dxa"/>
            <w:tcBorders>
              <w:left w:val="single" w:sz="4" w:space="0" w:color="000000"/>
              <w:right w:val="single" w:sz="4" w:space="0" w:color="000000"/>
            </w:tcBorders>
            <w:tcMar>
              <w:left w:w="103" w:type="dxa"/>
            </w:tcMar>
          </w:tcPr>
          <w:p w:rsidR="005048E0" w:rsidRDefault="005048E0">
            <w:pPr>
              <w:snapToGrid w:val="0"/>
            </w:pPr>
          </w:p>
        </w:tc>
      </w:tr>
    </w:tbl>
    <w:p w:rsidR="005048E0" w:rsidRDefault="005048E0">
      <w:pPr>
        <w:ind w:firstLine="567"/>
      </w:pPr>
    </w:p>
    <w:p w:rsidR="005048E0" w:rsidRDefault="005048E0">
      <w:pPr>
        <w:ind w:firstLine="567"/>
        <w:rPr>
          <w:sz w:val="24"/>
          <w:szCs w:val="24"/>
        </w:rPr>
      </w:pPr>
      <w:r>
        <w:rPr>
          <w:sz w:val="24"/>
          <w:szCs w:val="24"/>
        </w:rPr>
        <w:t>Ответ на запрос прошу направить</w:t>
      </w:r>
    </w:p>
    <w:p w:rsidR="005048E0" w:rsidRDefault="005048E0">
      <w:r>
        <w:t>____________________________________________________________________________________________________________________________________</w:t>
      </w:r>
    </w:p>
    <w:p w:rsidR="005048E0" w:rsidRDefault="005048E0">
      <w:pPr>
        <w:jc w:val="center"/>
        <w:rPr>
          <w:sz w:val="20"/>
          <w:szCs w:val="20"/>
        </w:rPr>
      </w:pPr>
      <w:r>
        <w:rPr>
          <w:sz w:val="20"/>
          <w:szCs w:val="20"/>
        </w:rPr>
        <w:t>(наименование заинтересованного лица)</w:t>
      </w:r>
    </w:p>
    <w:p w:rsidR="005048E0" w:rsidRDefault="005048E0">
      <w:pPr>
        <w:jc w:val="center"/>
        <w:rPr>
          <w:sz w:val="20"/>
          <w:szCs w:val="20"/>
        </w:rPr>
      </w:pPr>
    </w:p>
    <w:p w:rsidR="005048E0" w:rsidRDefault="005048E0">
      <w:pPr>
        <w:rPr>
          <w:sz w:val="24"/>
          <w:szCs w:val="24"/>
        </w:rPr>
      </w:pPr>
      <w:r>
        <w:rPr>
          <w:sz w:val="24"/>
          <w:szCs w:val="24"/>
        </w:rPr>
        <w:t>по адресу:</w:t>
      </w:r>
    </w:p>
    <w:p w:rsidR="005048E0" w:rsidRDefault="005048E0">
      <w:r>
        <w:t>____________________________________________________________________________________________________________________________________</w:t>
      </w:r>
    </w:p>
    <w:p w:rsidR="005048E0" w:rsidRDefault="005048E0">
      <w:pPr>
        <w:jc w:val="center"/>
        <w:rPr>
          <w:sz w:val="20"/>
          <w:szCs w:val="20"/>
        </w:rPr>
      </w:pPr>
      <w:r>
        <w:rPr>
          <w:sz w:val="20"/>
          <w:szCs w:val="20"/>
        </w:rPr>
        <w:t>(указать почтовый или электронный адрес)</w:t>
      </w:r>
    </w:p>
    <w:p w:rsidR="005048E0" w:rsidRDefault="005048E0"/>
    <w:p w:rsidR="005048E0" w:rsidRDefault="005048E0">
      <w:pPr>
        <w:rPr>
          <w:sz w:val="24"/>
          <w:szCs w:val="24"/>
        </w:rPr>
      </w:pPr>
      <w:r>
        <w:rPr>
          <w:sz w:val="24"/>
          <w:szCs w:val="24"/>
        </w:rPr>
        <w:t>Руководитель</w:t>
      </w:r>
    </w:p>
    <w:p w:rsidR="005048E0" w:rsidRDefault="005048E0">
      <w:r>
        <w:t>___________________________________________(______________________)</w:t>
      </w:r>
    </w:p>
    <w:p w:rsidR="005048E0" w:rsidRDefault="005048E0">
      <w:pPr>
        <w:rPr>
          <w:sz w:val="20"/>
          <w:szCs w:val="20"/>
        </w:rPr>
      </w:pPr>
      <w:r>
        <w:rPr>
          <w:sz w:val="20"/>
          <w:szCs w:val="20"/>
        </w:rPr>
        <w:t>(ответственное лицо)                                   (подпись)                                           (расшифровка подписи)</w:t>
      </w:r>
    </w:p>
    <w:p w:rsidR="005048E0" w:rsidRDefault="005048E0">
      <w:pPr>
        <w:rPr>
          <w:sz w:val="24"/>
          <w:szCs w:val="24"/>
        </w:rPr>
      </w:pPr>
    </w:p>
    <w:p w:rsidR="005048E0" w:rsidRDefault="005048E0">
      <w:pPr>
        <w:rPr>
          <w:sz w:val="24"/>
          <w:szCs w:val="24"/>
        </w:rPr>
      </w:pPr>
    </w:p>
    <w:p w:rsidR="005048E0" w:rsidRDefault="005048E0">
      <w:pPr>
        <w:rPr>
          <w:sz w:val="24"/>
          <w:szCs w:val="24"/>
        </w:rPr>
      </w:pPr>
      <w:r>
        <w:rPr>
          <w:sz w:val="24"/>
          <w:szCs w:val="24"/>
        </w:rPr>
        <w:t>Дата</w:t>
      </w:r>
    </w:p>
    <w:p w:rsidR="005048E0" w:rsidRDefault="005048E0"/>
    <w:p w:rsidR="005048E0" w:rsidRDefault="005048E0"/>
    <w:p w:rsidR="005048E0" w:rsidRDefault="005048E0"/>
    <w:p w:rsidR="005048E0" w:rsidRDefault="005048E0"/>
    <w:p w:rsidR="005048E0" w:rsidRDefault="005048E0">
      <w:pPr>
        <w:shd w:val="clear" w:color="auto" w:fill="FFFFFF"/>
        <w:spacing w:line="226" w:lineRule="exact"/>
        <w:ind w:right="60"/>
        <w:rPr>
          <w:b/>
          <w:bCs/>
        </w:rPr>
      </w:pPr>
    </w:p>
    <w:p w:rsidR="005048E0" w:rsidRDefault="005048E0">
      <w:pPr>
        <w:pStyle w:val="3"/>
        <w:spacing w:line="226" w:lineRule="exact"/>
        <w:ind w:right="60"/>
        <w:rPr>
          <w:b/>
          <w:bCs/>
          <w:sz w:val="28"/>
          <w:szCs w:val="28"/>
        </w:rPr>
      </w:pPr>
    </w:p>
    <w:p w:rsidR="005048E0" w:rsidRDefault="005048E0">
      <w:pPr>
        <w:pStyle w:val="3"/>
        <w:spacing w:line="226" w:lineRule="exact"/>
        <w:ind w:right="60"/>
        <w:rPr>
          <w:b/>
          <w:bCs/>
          <w:sz w:val="28"/>
          <w:szCs w:val="28"/>
        </w:rPr>
      </w:pPr>
    </w:p>
    <w:p w:rsidR="005048E0" w:rsidRDefault="005048E0">
      <w:pPr>
        <w:pStyle w:val="3"/>
        <w:spacing w:line="226" w:lineRule="exact"/>
        <w:ind w:right="60"/>
        <w:rPr>
          <w:b/>
          <w:bCs/>
          <w:sz w:val="28"/>
          <w:szCs w:val="28"/>
        </w:rPr>
      </w:pPr>
    </w:p>
    <w:p w:rsidR="005048E0" w:rsidRDefault="005048E0">
      <w:pPr>
        <w:pStyle w:val="3"/>
        <w:spacing w:line="226" w:lineRule="exact"/>
        <w:ind w:right="60"/>
        <w:rPr>
          <w:b/>
          <w:bCs/>
          <w:sz w:val="28"/>
          <w:szCs w:val="28"/>
        </w:rPr>
      </w:pPr>
    </w:p>
    <w:p w:rsidR="005048E0" w:rsidRDefault="005048E0">
      <w:pPr>
        <w:pStyle w:val="3"/>
        <w:spacing w:line="226" w:lineRule="exact"/>
        <w:ind w:right="60"/>
        <w:rPr>
          <w:b/>
          <w:bCs/>
          <w:sz w:val="28"/>
          <w:szCs w:val="28"/>
        </w:rPr>
      </w:pPr>
    </w:p>
    <w:p w:rsidR="005048E0" w:rsidRDefault="005048E0">
      <w:pPr>
        <w:pStyle w:val="3"/>
        <w:spacing w:line="226" w:lineRule="exact"/>
        <w:ind w:right="60"/>
        <w:rPr>
          <w:b/>
          <w:bCs/>
          <w:sz w:val="28"/>
          <w:szCs w:val="28"/>
        </w:rPr>
      </w:pPr>
    </w:p>
    <w:p w:rsidR="005048E0" w:rsidRDefault="005048E0">
      <w:pPr>
        <w:pStyle w:val="3"/>
        <w:spacing w:line="226" w:lineRule="exact"/>
        <w:ind w:right="60"/>
        <w:rPr>
          <w:b/>
          <w:bCs/>
          <w:sz w:val="28"/>
          <w:szCs w:val="28"/>
        </w:rPr>
      </w:pPr>
    </w:p>
    <w:p w:rsidR="005048E0" w:rsidRDefault="005048E0">
      <w:pPr>
        <w:pStyle w:val="3"/>
        <w:spacing w:line="226" w:lineRule="exact"/>
        <w:ind w:right="60"/>
        <w:rPr>
          <w:b/>
          <w:bCs/>
          <w:sz w:val="28"/>
          <w:szCs w:val="28"/>
        </w:rPr>
      </w:pPr>
    </w:p>
    <w:p w:rsidR="005048E0" w:rsidRDefault="005048E0">
      <w:pPr>
        <w:pStyle w:val="3"/>
        <w:spacing w:line="226" w:lineRule="exact"/>
        <w:ind w:right="60"/>
        <w:rPr>
          <w:b/>
          <w:bCs/>
          <w:sz w:val="28"/>
          <w:szCs w:val="28"/>
        </w:rPr>
      </w:pPr>
    </w:p>
    <w:p w:rsidR="005048E0" w:rsidRDefault="005048E0">
      <w:pPr>
        <w:pStyle w:val="3"/>
        <w:spacing w:line="226" w:lineRule="exact"/>
        <w:ind w:right="60"/>
        <w:rPr>
          <w:b/>
          <w:bCs/>
          <w:sz w:val="28"/>
          <w:szCs w:val="28"/>
        </w:rPr>
      </w:pPr>
    </w:p>
    <w:p w:rsidR="005048E0" w:rsidRDefault="005048E0">
      <w:pPr>
        <w:pStyle w:val="3"/>
        <w:spacing w:line="226" w:lineRule="exact"/>
        <w:ind w:right="60"/>
        <w:rPr>
          <w:b/>
          <w:bCs/>
          <w:sz w:val="28"/>
          <w:szCs w:val="28"/>
        </w:rPr>
      </w:pPr>
    </w:p>
    <w:p w:rsidR="005048E0" w:rsidRDefault="005048E0">
      <w:pPr>
        <w:pStyle w:val="3"/>
        <w:spacing w:line="226" w:lineRule="exact"/>
        <w:ind w:right="60"/>
        <w:rPr>
          <w:b/>
          <w:bCs/>
          <w:sz w:val="28"/>
          <w:szCs w:val="28"/>
        </w:rPr>
      </w:pPr>
    </w:p>
    <w:p w:rsidR="005048E0" w:rsidRDefault="005048E0">
      <w:pPr>
        <w:pStyle w:val="3"/>
        <w:spacing w:line="226" w:lineRule="exact"/>
        <w:ind w:right="60"/>
        <w:rPr>
          <w:b/>
          <w:bCs/>
          <w:sz w:val="28"/>
          <w:szCs w:val="28"/>
        </w:rPr>
      </w:pPr>
    </w:p>
    <w:p w:rsidR="005048E0" w:rsidRDefault="005048E0">
      <w:pPr>
        <w:pStyle w:val="3"/>
        <w:spacing w:line="226" w:lineRule="exact"/>
        <w:ind w:right="60"/>
        <w:rPr>
          <w:b/>
          <w:bCs/>
          <w:sz w:val="28"/>
          <w:szCs w:val="28"/>
        </w:rPr>
      </w:pPr>
    </w:p>
    <w:p w:rsidR="005048E0" w:rsidRDefault="005048E0">
      <w:pPr>
        <w:pStyle w:val="3"/>
        <w:spacing w:line="226" w:lineRule="exact"/>
        <w:ind w:right="60"/>
        <w:rPr>
          <w:b/>
          <w:bCs/>
          <w:sz w:val="28"/>
          <w:szCs w:val="28"/>
        </w:rPr>
      </w:pPr>
    </w:p>
    <w:p w:rsidR="005048E0" w:rsidRDefault="005048E0">
      <w:pPr>
        <w:shd w:val="clear" w:color="auto" w:fill="FFFFFF"/>
        <w:spacing w:line="226" w:lineRule="exact"/>
        <w:ind w:right="60"/>
        <w:rPr>
          <w:sz w:val="20"/>
          <w:szCs w:val="20"/>
        </w:rPr>
      </w:pPr>
      <w:bookmarkStart w:id="0" w:name="__DdeLink__2836_1398197658"/>
      <w:bookmarkEnd w:id="0"/>
      <w:r>
        <w:rPr>
          <w:sz w:val="20"/>
          <w:szCs w:val="20"/>
        </w:rPr>
        <w:lastRenderedPageBreak/>
        <w:t>Примечание: запрос от юридического лица оформляется на фирменном бланке.</w:t>
      </w:r>
    </w:p>
    <w:p w:rsidR="005048E0" w:rsidRDefault="005048E0">
      <w:pPr>
        <w:pStyle w:val="3"/>
        <w:spacing w:line="226" w:lineRule="exact"/>
        <w:ind w:right="60"/>
        <w:rPr>
          <w:b/>
          <w:bCs/>
          <w:sz w:val="28"/>
          <w:szCs w:val="28"/>
        </w:rPr>
      </w:pPr>
    </w:p>
    <w:p w:rsidR="005048E0" w:rsidRPr="00D4749A" w:rsidRDefault="005048E0" w:rsidP="00D4749A">
      <w:pPr>
        <w:jc w:val="right"/>
      </w:pPr>
      <w:r w:rsidRPr="00D4749A">
        <w:t>Форма 6</w:t>
      </w:r>
    </w:p>
    <w:p w:rsidR="005048E0" w:rsidRPr="00D4749A" w:rsidRDefault="005048E0" w:rsidP="00D4749A">
      <w:pPr>
        <w:jc w:val="center"/>
      </w:pPr>
      <w:r w:rsidRPr="00D4749A">
        <w:t>Запрос</w:t>
      </w:r>
    </w:p>
    <w:p w:rsidR="005048E0" w:rsidRDefault="005048E0" w:rsidP="00D4749A">
      <w:pPr>
        <w:jc w:val="center"/>
      </w:pPr>
      <w:r w:rsidRPr="00D4749A">
        <w:t>о разъяснении результатов открытого аукциона на право заключения договора аренды муниципального недвижимого имущества – нежилого помещения II, общей площадью 983,4 кв.м., этаж 1, расположенного по адресу: Ярославская область, г. Рыбинск, Малиновская ул., д. 56.</w:t>
      </w:r>
    </w:p>
    <w:p w:rsidR="005048E0" w:rsidRPr="00D4749A" w:rsidRDefault="005048E0" w:rsidP="00D4749A">
      <w:pPr>
        <w:jc w:val="center"/>
      </w:pPr>
    </w:p>
    <w:p w:rsidR="005048E0" w:rsidRPr="00A1028A" w:rsidRDefault="005048E0" w:rsidP="00A1028A">
      <w:pPr>
        <w:pStyle w:val="3"/>
        <w:spacing w:after="180" w:line="226" w:lineRule="exact"/>
        <w:ind w:right="60"/>
        <w:jc w:val="both"/>
        <w:rPr>
          <w:sz w:val="24"/>
          <w:szCs w:val="24"/>
        </w:rPr>
      </w:pPr>
      <w:r>
        <w:rPr>
          <w:sz w:val="24"/>
          <w:szCs w:val="24"/>
        </w:rPr>
        <w:t xml:space="preserve">"__"________2016 года на Официальном сайте Российской Федерации в сети «Интернет» для размещения информации о проведении торгов: </w:t>
      </w:r>
      <w:hyperlink r:id="rId8">
        <w:r>
          <w:rPr>
            <w:rStyle w:val="-"/>
            <w:sz w:val="24"/>
            <w:szCs w:val="24"/>
            <w:shd w:val="clear" w:color="auto" w:fill="FFFFFF"/>
            <w:lang w:val="en-US"/>
          </w:rPr>
          <w:t>www</w:t>
        </w:r>
      </w:hyperlink>
      <w:hyperlink r:id="rId9">
        <w:r>
          <w:rPr>
            <w:rStyle w:val="-"/>
            <w:sz w:val="24"/>
            <w:szCs w:val="24"/>
            <w:shd w:val="clear" w:color="auto" w:fill="FFFFFF"/>
          </w:rPr>
          <w:t>.</w:t>
        </w:r>
      </w:hyperlink>
      <w:hyperlink r:id="rId10">
        <w:r>
          <w:rPr>
            <w:rStyle w:val="-"/>
            <w:sz w:val="24"/>
            <w:szCs w:val="24"/>
            <w:shd w:val="clear" w:color="auto" w:fill="FFFFFF"/>
            <w:lang w:val="en-US"/>
          </w:rPr>
          <w:t>torgi</w:t>
        </w:r>
      </w:hyperlink>
      <w:hyperlink r:id="rId11">
        <w:r>
          <w:rPr>
            <w:rStyle w:val="-"/>
            <w:sz w:val="24"/>
            <w:szCs w:val="24"/>
            <w:shd w:val="clear" w:color="auto" w:fill="FFFFFF"/>
          </w:rPr>
          <w:t>.</w:t>
        </w:r>
      </w:hyperlink>
      <w:hyperlink r:id="rId12">
        <w:r>
          <w:rPr>
            <w:rStyle w:val="-"/>
            <w:sz w:val="24"/>
            <w:szCs w:val="24"/>
            <w:shd w:val="clear" w:color="auto" w:fill="FFFFFF"/>
            <w:lang w:val="en-US"/>
          </w:rPr>
          <w:t>gov</w:t>
        </w:r>
      </w:hyperlink>
      <w:hyperlink r:id="rId13">
        <w:r>
          <w:rPr>
            <w:rStyle w:val="-"/>
            <w:sz w:val="24"/>
            <w:szCs w:val="24"/>
            <w:shd w:val="clear" w:color="auto" w:fill="FFFFFF"/>
          </w:rPr>
          <w:t>.</w:t>
        </w:r>
      </w:hyperlink>
      <w:hyperlink r:id="rId14">
        <w:r>
          <w:rPr>
            <w:rStyle w:val="-"/>
            <w:sz w:val="24"/>
            <w:szCs w:val="24"/>
            <w:shd w:val="clear" w:color="auto" w:fill="FFFFFF"/>
            <w:lang w:val="en-US"/>
          </w:rPr>
          <w:t>ru</w:t>
        </w:r>
      </w:hyperlink>
      <w:r>
        <w:rPr>
          <w:sz w:val="24"/>
          <w:szCs w:val="24"/>
        </w:rPr>
        <w:t xml:space="preserve"> был размещен протокол об итогах аукциона на право заключения договора аренды муниципального имущества – нежилого помещения </w:t>
      </w:r>
      <w:r>
        <w:rPr>
          <w:sz w:val="24"/>
          <w:szCs w:val="24"/>
          <w:lang w:val="en-US"/>
        </w:rPr>
        <w:t>II</w:t>
      </w:r>
      <w:r>
        <w:rPr>
          <w:sz w:val="24"/>
          <w:szCs w:val="24"/>
        </w:rPr>
        <w:t>, общей</w:t>
      </w:r>
      <w:r w:rsidRPr="00A1028A">
        <w:rPr>
          <w:sz w:val="24"/>
          <w:szCs w:val="24"/>
        </w:rPr>
        <w:t xml:space="preserve"> площадью </w:t>
      </w:r>
      <w:r>
        <w:rPr>
          <w:sz w:val="24"/>
          <w:szCs w:val="24"/>
        </w:rPr>
        <w:t>983,4</w:t>
      </w:r>
      <w:r w:rsidRPr="00A1028A">
        <w:rPr>
          <w:sz w:val="24"/>
          <w:szCs w:val="24"/>
        </w:rPr>
        <w:t xml:space="preserve"> кв.м.,</w:t>
      </w:r>
      <w:r>
        <w:rPr>
          <w:sz w:val="24"/>
          <w:szCs w:val="24"/>
        </w:rPr>
        <w:t xml:space="preserve"> этаж 1, </w:t>
      </w:r>
      <w:r w:rsidRPr="00A1028A">
        <w:rPr>
          <w:sz w:val="24"/>
          <w:szCs w:val="24"/>
        </w:rPr>
        <w:t>расположенного по адресу: Ярославская область,</w:t>
      </w:r>
      <w:r>
        <w:rPr>
          <w:sz w:val="24"/>
          <w:szCs w:val="24"/>
        </w:rPr>
        <w:t xml:space="preserve"> </w:t>
      </w:r>
      <w:r w:rsidRPr="00A1028A">
        <w:rPr>
          <w:sz w:val="24"/>
          <w:szCs w:val="24"/>
        </w:rPr>
        <w:t xml:space="preserve">г. Рыбинск, </w:t>
      </w:r>
      <w:r>
        <w:rPr>
          <w:sz w:val="24"/>
          <w:szCs w:val="24"/>
        </w:rPr>
        <w:t>Малиновская ул., д. 56,</w:t>
      </w:r>
    </w:p>
    <w:p w:rsidR="005048E0" w:rsidRDefault="005048E0">
      <w:pPr>
        <w:pStyle w:val="3"/>
        <w:spacing w:after="180" w:line="226" w:lineRule="exact"/>
        <w:ind w:right="60" w:firstLine="567"/>
        <w:jc w:val="center"/>
        <w:rPr>
          <w:sz w:val="24"/>
          <w:szCs w:val="24"/>
        </w:rPr>
      </w:pPr>
      <w:r>
        <w:rPr>
          <w:sz w:val="24"/>
          <w:szCs w:val="24"/>
        </w:rPr>
        <w:t xml:space="preserve"> Победителем аукциона был признан</w:t>
      </w:r>
    </w:p>
    <w:p w:rsidR="005048E0" w:rsidRDefault="005048E0">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5048E0" w:rsidRDefault="005048E0">
      <w:pPr>
        <w:pStyle w:val="ac"/>
        <w:jc w:val="both"/>
        <w:rPr>
          <w:rFonts w:ascii="Times New Roman" w:hAnsi="Times New Roman" w:cs="Times New Roman"/>
          <w:sz w:val="20"/>
          <w:szCs w:val="20"/>
        </w:rPr>
      </w:pPr>
      <w:r>
        <w:rPr>
          <w:rFonts w:ascii="Times New Roman" w:hAnsi="Times New Roman" w:cs="Times New Roman"/>
          <w:sz w:val="20"/>
          <w:szCs w:val="20"/>
        </w:rPr>
        <w:t xml:space="preserve">(указываются организационно-правовая форма, наименование претендента), </w:t>
      </w:r>
    </w:p>
    <w:p w:rsidR="005048E0" w:rsidRDefault="005048E0" w:rsidP="00A1028A">
      <w:pPr>
        <w:pStyle w:val="3"/>
        <w:spacing w:after="180" w:line="226" w:lineRule="exact"/>
        <w:ind w:right="60"/>
        <w:jc w:val="both"/>
        <w:rPr>
          <w:sz w:val="24"/>
          <w:szCs w:val="24"/>
        </w:rPr>
      </w:pPr>
      <w:r w:rsidRPr="00236D28">
        <w:rPr>
          <w:sz w:val="24"/>
          <w:szCs w:val="24"/>
        </w:rPr>
        <w:t xml:space="preserve">который приобрел право заключения договора аренды муниципального имущества - нежилого помещения </w:t>
      </w:r>
      <w:r>
        <w:rPr>
          <w:sz w:val="24"/>
          <w:szCs w:val="24"/>
          <w:lang w:val="en-US"/>
        </w:rPr>
        <w:t>II</w:t>
      </w:r>
      <w:r>
        <w:rPr>
          <w:sz w:val="24"/>
          <w:szCs w:val="24"/>
        </w:rPr>
        <w:t xml:space="preserve">, </w:t>
      </w:r>
      <w:r w:rsidRPr="00236D28">
        <w:rPr>
          <w:sz w:val="24"/>
          <w:szCs w:val="24"/>
        </w:rPr>
        <w:t xml:space="preserve">общей площадью </w:t>
      </w:r>
      <w:r>
        <w:rPr>
          <w:sz w:val="24"/>
          <w:szCs w:val="24"/>
        </w:rPr>
        <w:t>983,4</w:t>
      </w:r>
      <w:r w:rsidRPr="00236D28">
        <w:rPr>
          <w:sz w:val="24"/>
          <w:szCs w:val="24"/>
        </w:rPr>
        <w:t xml:space="preserve"> кв.м., </w:t>
      </w:r>
      <w:r>
        <w:rPr>
          <w:sz w:val="24"/>
          <w:szCs w:val="24"/>
        </w:rPr>
        <w:t xml:space="preserve">этаж 1, </w:t>
      </w:r>
      <w:r w:rsidRPr="00236D28">
        <w:rPr>
          <w:sz w:val="24"/>
          <w:szCs w:val="24"/>
        </w:rPr>
        <w:t xml:space="preserve">расположенного по адресу: Ярославская область, г. Рыбинск, </w:t>
      </w:r>
      <w:r>
        <w:rPr>
          <w:sz w:val="24"/>
          <w:szCs w:val="24"/>
        </w:rPr>
        <w:t>Малиновская ул., д.56,</w:t>
      </w:r>
      <w:r w:rsidRPr="00236D28">
        <w:rPr>
          <w:sz w:val="24"/>
          <w:szCs w:val="24"/>
        </w:rPr>
        <w:t xml:space="preserve"> по цене ________________________________</w:t>
      </w:r>
      <w:r>
        <w:rPr>
          <w:sz w:val="24"/>
          <w:szCs w:val="24"/>
        </w:rPr>
        <w:t>_____________________________________________</w:t>
      </w:r>
      <w:r w:rsidRPr="00236D28">
        <w:rPr>
          <w:sz w:val="24"/>
          <w:szCs w:val="24"/>
        </w:rPr>
        <w:t xml:space="preserve"> </w:t>
      </w:r>
      <w:r>
        <w:rPr>
          <w:sz w:val="24"/>
          <w:szCs w:val="24"/>
        </w:rPr>
        <w:t xml:space="preserve"> </w:t>
      </w:r>
    </w:p>
    <w:p w:rsidR="005048E0" w:rsidRPr="00236D28" w:rsidRDefault="005048E0" w:rsidP="00A1028A">
      <w:pPr>
        <w:pStyle w:val="3"/>
        <w:spacing w:after="180" w:line="226" w:lineRule="exact"/>
        <w:ind w:right="60"/>
        <w:jc w:val="both"/>
        <w:rPr>
          <w:sz w:val="24"/>
          <w:szCs w:val="24"/>
        </w:rPr>
      </w:pPr>
      <w:r w:rsidRPr="00236D28">
        <w:rPr>
          <w:sz w:val="24"/>
          <w:szCs w:val="24"/>
        </w:rPr>
        <w:t xml:space="preserve"> </w:t>
      </w:r>
      <w:r>
        <w:rPr>
          <w:sz w:val="24"/>
          <w:szCs w:val="24"/>
        </w:rPr>
        <w:t xml:space="preserve">                                                                    </w:t>
      </w:r>
      <w:r w:rsidRPr="00236D28">
        <w:rPr>
          <w:sz w:val="20"/>
          <w:szCs w:val="20"/>
        </w:rPr>
        <w:t>(цифрами и прописью)</w:t>
      </w:r>
    </w:p>
    <w:p w:rsidR="005048E0" w:rsidRDefault="005048E0">
      <w:pPr>
        <w:pStyle w:val="3"/>
        <w:tabs>
          <w:tab w:val="left" w:leader="underscore" w:pos="7015"/>
        </w:tabs>
        <w:spacing w:line="226" w:lineRule="exact"/>
        <w:ind w:left="60" w:right="60" w:firstLine="440"/>
        <w:jc w:val="both"/>
      </w:pPr>
    </w:p>
    <w:p w:rsidR="005048E0" w:rsidRDefault="005048E0">
      <w:pPr>
        <w:pStyle w:val="3"/>
        <w:tabs>
          <w:tab w:val="left" w:leader="underscore" w:pos="7015"/>
        </w:tabs>
        <w:spacing w:line="226" w:lineRule="exact"/>
        <w:ind w:left="60" w:right="60" w:firstLine="440"/>
        <w:jc w:val="both"/>
        <w:rPr>
          <w:sz w:val="24"/>
          <w:szCs w:val="24"/>
        </w:rPr>
      </w:pPr>
      <w:r>
        <w:rPr>
          <w:sz w:val="24"/>
          <w:szCs w:val="24"/>
        </w:rPr>
        <w:t xml:space="preserve">Вместе с тем, на основании пункта 146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 утвержденных приказом ФАС РФ от 10.02.2010 </w:t>
      </w:r>
      <w:r>
        <w:rPr>
          <w:sz w:val="24"/>
          <w:szCs w:val="24"/>
          <w:lang w:val="en-US"/>
        </w:rPr>
        <w:t>N</w:t>
      </w:r>
      <w:r>
        <w:rPr>
          <w:sz w:val="24"/>
          <w:szCs w:val="24"/>
        </w:rPr>
        <w:t xml:space="preserve"> 67, а также пункта </w:t>
      </w:r>
      <w:r w:rsidRPr="0090710D">
        <w:rPr>
          <w:sz w:val="24"/>
          <w:szCs w:val="24"/>
        </w:rPr>
        <w:t>17</w:t>
      </w:r>
      <w:r>
        <w:rPr>
          <w:sz w:val="24"/>
          <w:szCs w:val="24"/>
        </w:rPr>
        <w:t xml:space="preserve"> документации об аукционе на право заключения договора аренды муниципального недвижимого имущества – нежилого помещения</w:t>
      </w:r>
      <w:r w:rsidRPr="0003632F">
        <w:rPr>
          <w:sz w:val="24"/>
          <w:szCs w:val="24"/>
        </w:rPr>
        <w:t xml:space="preserve"> </w:t>
      </w:r>
      <w:r>
        <w:rPr>
          <w:sz w:val="24"/>
          <w:szCs w:val="24"/>
          <w:lang w:val="en-US"/>
        </w:rPr>
        <w:t>II</w:t>
      </w:r>
      <w:r>
        <w:rPr>
          <w:sz w:val="24"/>
          <w:szCs w:val="24"/>
        </w:rPr>
        <w:t>, общей площадью 983,4 кв.м., этаж 1, расположенного по адресу: Ярославская область, г. Рыбинск, Малиновская ул., д.56, прошу разъяснить следующее:</w:t>
      </w:r>
    </w:p>
    <w:p w:rsidR="005048E0" w:rsidRDefault="005048E0">
      <w:pPr>
        <w:pStyle w:val="3"/>
        <w:tabs>
          <w:tab w:val="left" w:leader="underscore" w:pos="7015"/>
        </w:tabs>
        <w:spacing w:line="226" w:lineRule="exact"/>
        <w:ind w:left="60" w:right="60" w:firstLine="440"/>
        <w:jc w:val="both"/>
        <w:rPr>
          <w:sz w:val="20"/>
          <w:szCs w:val="20"/>
        </w:rPr>
      </w:pPr>
    </w:p>
    <w:p w:rsidR="005048E0" w:rsidRDefault="005048E0">
      <w:pPr>
        <w:pStyle w:val="22"/>
        <w:pBdr>
          <w:bottom w:val="single" w:sz="12" w:space="1" w:color="auto"/>
        </w:pBdr>
        <w:spacing w:before="0" w:line="120" w:lineRule="exact"/>
        <w:ind w:right="60"/>
        <w:rPr>
          <w:rFonts w:ascii="Times New Roman" w:hAnsi="Times New Roman" w:cs="Times New Roman"/>
          <w:sz w:val="20"/>
          <w:szCs w:val="20"/>
        </w:rPr>
      </w:pPr>
      <w:r>
        <w:rPr>
          <w:sz w:val="20"/>
          <w:szCs w:val="20"/>
        </w:rPr>
        <w:t xml:space="preserve">                           </w:t>
      </w:r>
      <w:r>
        <w:rPr>
          <w:rFonts w:ascii="Times New Roman" w:hAnsi="Times New Roman" w:cs="Times New Roman"/>
          <w:sz w:val="20"/>
          <w:szCs w:val="20"/>
        </w:rPr>
        <w:t xml:space="preserve">  </w:t>
      </w:r>
    </w:p>
    <w:p w:rsidR="005048E0" w:rsidRDefault="005048E0">
      <w:pPr>
        <w:pStyle w:val="22"/>
        <w:spacing w:before="0" w:line="120" w:lineRule="exact"/>
        <w:ind w:right="60"/>
        <w:rPr>
          <w:rFonts w:ascii="Times New Roman" w:hAnsi="Times New Roman" w:cs="Times New Roman"/>
          <w:sz w:val="20"/>
          <w:szCs w:val="20"/>
        </w:rPr>
      </w:pPr>
    </w:p>
    <w:p w:rsidR="005048E0" w:rsidRDefault="005048E0">
      <w:pPr>
        <w:pStyle w:val="22"/>
        <w:spacing w:before="0" w:line="120" w:lineRule="exact"/>
        <w:ind w:right="60"/>
        <w:rPr>
          <w:rFonts w:ascii="Times New Roman" w:hAnsi="Times New Roman" w:cs="Times New Roman"/>
          <w:sz w:val="20"/>
          <w:szCs w:val="20"/>
        </w:rPr>
      </w:pPr>
    </w:p>
    <w:p w:rsidR="005048E0" w:rsidRDefault="005048E0">
      <w:pPr>
        <w:pStyle w:val="22"/>
        <w:spacing w:before="0" w:line="120" w:lineRule="exact"/>
        <w:ind w:right="60"/>
        <w:rPr>
          <w:rFonts w:ascii="Times New Roman" w:hAnsi="Times New Roman" w:cs="Times New Roman"/>
          <w:sz w:val="20"/>
          <w:szCs w:val="20"/>
        </w:rPr>
      </w:pPr>
    </w:p>
    <w:p w:rsidR="005048E0" w:rsidRDefault="005048E0">
      <w:pPr>
        <w:pStyle w:val="22"/>
        <w:spacing w:before="0" w:line="120" w:lineRule="exact"/>
        <w:ind w:right="60"/>
        <w:rPr>
          <w:rFonts w:ascii="Times New Roman" w:hAnsi="Times New Roman" w:cs="Times New Roman"/>
          <w:sz w:val="20"/>
          <w:szCs w:val="20"/>
        </w:rPr>
      </w:pPr>
    </w:p>
    <w:p w:rsidR="005048E0" w:rsidRDefault="005048E0">
      <w:pPr>
        <w:pStyle w:val="22"/>
        <w:spacing w:before="0" w:line="120" w:lineRule="exact"/>
        <w:ind w:right="60"/>
        <w:rPr>
          <w:rFonts w:ascii="Times New Roman" w:hAnsi="Times New Roman" w:cs="Times New Roman"/>
          <w:sz w:val="20"/>
          <w:szCs w:val="20"/>
        </w:rPr>
      </w:pPr>
      <w:r>
        <w:rPr>
          <w:rFonts w:ascii="Times New Roman" w:hAnsi="Times New Roman" w:cs="Times New Roman"/>
          <w:sz w:val="20"/>
          <w:szCs w:val="20"/>
        </w:rPr>
        <w:t>(вопросы для разъяснения результатов аукциона)</w:t>
      </w:r>
    </w:p>
    <w:p w:rsidR="005048E0" w:rsidRDefault="005048E0">
      <w:pPr>
        <w:pStyle w:val="22"/>
        <w:spacing w:before="0" w:line="120" w:lineRule="exact"/>
        <w:ind w:right="60"/>
        <w:rPr>
          <w:sz w:val="20"/>
          <w:szCs w:val="20"/>
        </w:rPr>
      </w:pPr>
    </w:p>
    <w:p w:rsidR="005048E0" w:rsidRDefault="005048E0">
      <w:pPr>
        <w:pStyle w:val="22"/>
        <w:spacing w:before="0" w:line="120" w:lineRule="exact"/>
        <w:ind w:right="60"/>
        <w:rPr>
          <w:sz w:val="20"/>
          <w:szCs w:val="20"/>
        </w:rPr>
      </w:pPr>
    </w:p>
    <w:p w:rsidR="005048E0" w:rsidRDefault="005048E0">
      <w:pPr>
        <w:pStyle w:val="3"/>
        <w:spacing w:after="146" w:line="170" w:lineRule="exact"/>
        <w:ind w:left="60"/>
        <w:jc w:val="both"/>
        <w:rPr>
          <w:sz w:val="24"/>
          <w:szCs w:val="24"/>
        </w:rPr>
      </w:pPr>
      <w:r>
        <w:rPr>
          <w:sz w:val="24"/>
          <w:szCs w:val="24"/>
        </w:rPr>
        <w:t>Ответ на запрос прошу направить ______________________________________________</w:t>
      </w:r>
    </w:p>
    <w:p w:rsidR="005048E0" w:rsidRDefault="005048E0" w:rsidP="0065652D">
      <w:pPr>
        <w:pStyle w:val="3"/>
        <w:spacing w:after="146" w:line="170" w:lineRule="exact"/>
        <w:ind w:left="60"/>
        <w:jc w:val="center"/>
        <w:rPr>
          <w:sz w:val="20"/>
          <w:szCs w:val="20"/>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sz w:val="20"/>
          <w:szCs w:val="20"/>
        </w:rPr>
        <w:t>(наименование заинтересованного лица)</w:t>
      </w:r>
    </w:p>
    <w:p w:rsidR="005048E0" w:rsidRDefault="005048E0">
      <w:pPr>
        <w:rPr>
          <w:sz w:val="24"/>
          <w:szCs w:val="24"/>
        </w:rPr>
      </w:pPr>
      <w:r>
        <w:rPr>
          <w:sz w:val="24"/>
          <w:szCs w:val="24"/>
        </w:rPr>
        <w:t>по адресу:_____________________________________________________________________</w:t>
      </w:r>
    </w:p>
    <w:p w:rsidR="005048E0" w:rsidRDefault="005048E0">
      <w:pPr>
        <w:jc w:val="center"/>
        <w:rPr>
          <w:sz w:val="20"/>
          <w:szCs w:val="20"/>
        </w:rPr>
      </w:pPr>
      <w:r>
        <w:rPr>
          <w:sz w:val="20"/>
          <w:szCs w:val="20"/>
        </w:rPr>
        <w:t>(указать почтовый или электронный адрес)</w:t>
      </w:r>
    </w:p>
    <w:p w:rsidR="005048E0" w:rsidRDefault="005048E0">
      <w:pPr>
        <w:rPr>
          <w:sz w:val="20"/>
          <w:szCs w:val="20"/>
        </w:rPr>
      </w:pPr>
    </w:p>
    <w:p w:rsidR="005048E0" w:rsidRDefault="005048E0">
      <w:pPr>
        <w:rPr>
          <w:sz w:val="24"/>
          <w:szCs w:val="24"/>
        </w:rPr>
      </w:pPr>
      <w:r>
        <w:rPr>
          <w:sz w:val="24"/>
          <w:szCs w:val="24"/>
        </w:rPr>
        <w:t>Руководитель</w:t>
      </w:r>
    </w:p>
    <w:p w:rsidR="005048E0" w:rsidRDefault="005048E0">
      <w:pPr>
        <w:rPr>
          <w:sz w:val="24"/>
          <w:szCs w:val="24"/>
        </w:rPr>
      </w:pPr>
      <w:r>
        <w:rPr>
          <w:sz w:val="24"/>
          <w:szCs w:val="24"/>
        </w:rPr>
        <w:t>______________________________________________________(______________________)</w:t>
      </w:r>
    </w:p>
    <w:p w:rsidR="005048E0" w:rsidRDefault="005048E0">
      <w:pPr>
        <w:rPr>
          <w:sz w:val="20"/>
          <w:szCs w:val="20"/>
        </w:rPr>
      </w:pPr>
      <w:r>
        <w:rPr>
          <w:sz w:val="20"/>
          <w:szCs w:val="20"/>
        </w:rPr>
        <w:t>(ответственное лицо)                                                  (подпись)                                 (расшифровка подписи)</w:t>
      </w:r>
    </w:p>
    <w:p w:rsidR="005048E0" w:rsidRDefault="005048E0">
      <w:pPr>
        <w:rPr>
          <w:sz w:val="24"/>
          <w:szCs w:val="24"/>
        </w:rPr>
      </w:pPr>
    </w:p>
    <w:p w:rsidR="005048E0" w:rsidRDefault="005048E0">
      <w:pPr>
        <w:rPr>
          <w:sz w:val="24"/>
          <w:szCs w:val="24"/>
        </w:rPr>
      </w:pPr>
    </w:p>
    <w:p w:rsidR="005048E0" w:rsidRDefault="005048E0" w:rsidP="00236D28">
      <w:pPr>
        <w:rPr>
          <w:sz w:val="24"/>
          <w:szCs w:val="24"/>
        </w:rPr>
      </w:pPr>
      <w:r>
        <w:rPr>
          <w:sz w:val="24"/>
          <w:szCs w:val="24"/>
        </w:rPr>
        <w:t>Дата</w:t>
      </w:r>
    </w:p>
    <w:p w:rsidR="005048E0" w:rsidRDefault="005048E0" w:rsidP="00236D28">
      <w:pPr>
        <w:rPr>
          <w:sz w:val="24"/>
          <w:szCs w:val="24"/>
        </w:rPr>
      </w:pPr>
    </w:p>
    <w:p w:rsidR="005048E0" w:rsidRDefault="005048E0" w:rsidP="00236D28">
      <w:pPr>
        <w:rPr>
          <w:sz w:val="24"/>
          <w:szCs w:val="24"/>
        </w:rPr>
      </w:pPr>
    </w:p>
    <w:p w:rsidR="005048E0" w:rsidRDefault="005048E0" w:rsidP="00236D28">
      <w:pPr>
        <w:rPr>
          <w:sz w:val="24"/>
          <w:szCs w:val="24"/>
        </w:rPr>
      </w:pPr>
    </w:p>
    <w:p w:rsidR="005048E0" w:rsidRDefault="005048E0" w:rsidP="00236D28">
      <w:pPr>
        <w:rPr>
          <w:sz w:val="24"/>
          <w:szCs w:val="24"/>
        </w:rPr>
      </w:pPr>
    </w:p>
    <w:p w:rsidR="005048E0" w:rsidRDefault="005048E0" w:rsidP="00236D28">
      <w:pPr>
        <w:rPr>
          <w:sz w:val="24"/>
          <w:szCs w:val="24"/>
        </w:rPr>
      </w:pPr>
    </w:p>
    <w:p w:rsidR="005048E0" w:rsidRDefault="005048E0">
      <w:pPr>
        <w:spacing w:after="200" w:line="276" w:lineRule="auto"/>
        <w:jc w:val="center"/>
        <w:rPr>
          <w:b/>
          <w:bCs/>
          <w:sz w:val="32"/>
          <w:szCs w:val="32"/>
        </w:rPr>
      </w:pPr>
      <w:r>
        <w:rPr>
          <w:b/>
          <w:bCs/>
          <w:sz w:val="32"/>
          <w:szCs w:val="32"/>
        </w:rPr>
        <w:lastRenderedPageBreak/>
        <w:t>4. Проект договора аренды</w:t>
      </w:r>
    </w:p>
    <w:p w:rsidR="005048E0" w:rsidRPr="00BE29E7" w:rsidRDefault="005048E0">
      <w:pPr>
        <w:pStyle w:val="ConsPlusNonformat"/>
        <w:widowControl/>
        <w:jc w:val="center"/>
        <w:rPr>
          <w:rFonts w:ascii="Times New Roman" w:hAnsi="Times New Roman" w:cs="Times New Roman"/>
          <w:b/>
          <w:bCs/>
          <w:sz w:val="28"/>
          <w:szCs w:val="28"/>
        </w:rPr>
      </w:pPr>
      <w:r w:rsidRPr="00BE29E7">
        <w:rPr>
          <w:rFonts w:ascii="Times New Roman" w:hAnsi="Times New Roman" w:cs="Times New Roman"/>
          <w:b/>
          <w:bCs/>
          <w:sz w:val="28"/>
          <w:szCs w:val="28"/>
        </w:rPr>
        <w:t>ДОГОВОР №</w:t>
      </w:r>
      <w:r w:rsidRPr="00BE29E7">
        <w:rPr>
          <w:rFonts w:ascii="Times New Roman" w:hAnsi="Times New Roman" w:cs="Times New Roman"/>
          <w:b/>
          <w:bCs/>
          <w:sz w:val="28"/>
          <w:szCs w:val="28"/>
        </w:rPr>
        <w:br/>
        <w:t>аренды муниципального недвижимого имущества</w:t>
      </w:r>
    </w:p>
    <w:p w:rsidR="005048E0" w:rsidRDefault="005048E0">
      <w:pPr>
        <w:pStyle w:val="ConsPlusNonformat"/>
        <w:widowControl/>
        <w:rPr>
          <w:rFonts w:ascii="Times New Roman" w:hAnsi="Times New Roman" w:cs="Times New Roman"/>
          <w:sz w:val="28"/>
          <w:szCs w:val="28"/>
        </w:rPr>
      </w:pPr>
    </w:p>
    <w:p w:rsidR="005048E0" w:rsidRPr="00BE29E7" w:rsidRDefault="005048E0">
      <w:pPr>
        <w:pStyle w:val="ConsPlusNonformat"/>
        <w:widowControl/>
        <w:rPr>
          <w:rFonts w:ascii="Times New Roman" w:hAnsi="Times New Roman" w:cs="Times New Roman"/>
          <w:sz w:val="28"/>
          <w:szCs w:val="28"/>
        </w:rPr>
      </w:pPr>
      <w:r w:rsidRPr="00BE29E7">
        <w:rPr>
          <w:rFonts w:ascii="Times New Roman" w:hAnsi="Times New Roman" w:cs="Times New Roman"/>
          <w:sz w:val="28"/>
          <w:szCs w:val="28"/>
        </w:rPr>
        <w:t xml:space="preserve">город Рыбинск                                           </w:t>
      </w:r>
      <w:r>
        <w:rPr>
          <w:rFonts w:ascii="Times New Roman" w:hAnsi="Times New Roman" w:cs="Times New Roman"/>
          <w:sz w:val="28"/>
          <w:szCs w:val="28"/>
        </w:rPr>
        <w:t xml:space="preserve">                       </w:t>
      </w:r>
      <w:r w:rsidRPr="00BE29E7">
        <w:rPr>
          <w:rFonts w:ascii="Times New Roman" w:hAnsi="Times New Roman" w:cs="Times New Roman"/>
          <w:sz w:val="28"/>
          <w:szCs w:val="28"/>
        </w:rPr>
        <w:t>"____" _____________201</w:t>
      </w:r>
      <w:r>
        <w:rPr>
          <w:rFonts w:ascii="Times New Roman" w:hAnsi="Times New Roman" w:cs="Times New Roman"/>
          <w:sz w:val="28"/>
          <w:szCs w:val="28"/>
        </w:rPr>
        <w:t>6</w:t>
      </w:r>
      <w:r w:rsidRPr="00BE29E7">
        <w:rPr>
          <w:rFonts w:ascii="Times New Roman" w:hAnsi="Times New Roman" w:cs="Times New Roman"/>
          <w:sz w:val="28"/>
          <w:szCs w:val="28"/>
        </w:rPr>
        <w:t xml:space="preserve"> г.</w:t>
      </w:r>
    </w:p>
    <w:p w:rsidR="005048E0" w:rsidRPr="00BE29E7" w:rsidRDefault="005048E0">
      <w:pPr>
        <w:pStyle w:val="ConsPlusNonformat"/>
        <w:widowControl/>
        <w:rPr>
          <w:rFonts w:ascii="Times New Roman" w:hAnsi="Times New Roman" w:cs="Times New Roman"/>
          <w:sz w:val="28"/>
          <w:szCs w:val="28"/>
        </w:rPr>
      </w:pPr>
    </w:p>
    <w:p w:rsidR="005048E0" w:rsidRPr="00337F6B" w:rsidRDefault="005048E0" w:rsidP="00952820">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Pr="00952820">
        <w:rPr>
          <w:rFonts w:ascii="Times New Roman" w:hAnsi="Times New Roman" w:cs="Times New Roman"/>
          <w:sz w:val="28"/>
          <w:szCs w:val="28"/>
        </w:rPr>
        <w:t>Департамент имущественных и земельных отношений Администрации городского округа город Рыбинск, именуемое в дальнейшем "Арендодатель", в лице директора Томсон Марины Викторовны, действующего на основании Положения о департаменте имущественных и земельных отношений Администрации городского округа город Рыбинск, с одной стороны, и</w:t>
      </w:r>
      <w:r w:rsidRPr="00952820">
        <w:rPr>
          <w:sz w:val="28"/>
          <w:szCs w:val="28"/>
        </w:rPr>
        <w:t xml:space="preserve"> </w:t>
      </w:r>
      <w:r w:rsidRPr="00337F6B">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5048E0" w:rsidRPr="00337F6B" w:rsidRDefault="005048E0" w:rsidP="00952820">
      <w:pPr>
        <w:pStyle w:val="HTML"/>
        <w:jc w:val="center"/>
        <w:rPr>
          <w:rFonts w:ascii="Times New Roman" w:hAnsi="Times New Roman" w:cs="Times New Roman"/>
          <w:sz w:val="18"/>
          <w:szCs w:val="18"/>
        </w:rPr>
      </w:pPr>
      <w:r w:rsidRPr="00337F6B">
        <w:rPr>
          <w:rFonts w:ascii="Times New Roman" w:hAnsi="Times New Roman" w:cs="Times New Roman"/>
          <w:sz w:val="18"/>
          <w:szCs w:val="18"/>
        </w:rPr>
        <w:t>(наименование организации)</w:t>
      </w:r>
    </w:p>
    <w:p w:rsidR="005048E0" w:rsidRPr="00BE29E7" w:rsidRDefault="005048E0" w:rsidP="00952820">
      <w:pPr>
        <w:jc w:val="both"/>
      </w:pPr>
      <w:r w:rsidRPr="00337F6B">
        <w:t xml:space="preserve">в лице _________________________________, действующего на основании ___________________, именуемый в дальнейшем </w:t>
      </w:r>
      <w:r>
        <w:t>Арендатор</w:t>
      </w:r>
      <w:r w:rsidRPr="00337F6B">
        <w:t xml:space="preserve">, </w:t>
      </w:r>
      <w:r w:rsidRPr="00BE29E7">
        <w:rPr>
          <w:noProof/>
        </w:rPr>
        <w:t xml:space="preserve">с другой стороны, </w:t>
      </w:r>
      <w:r w:rsidRPr="00BE29E7">
        <w:t>заключили настоящий договор о нижеследующем:</w:t>
      </w:r>
    </w:p>
    <w:p w:rsidR="005048E0" w:rsidRPr="00BE29E7" w:rsidRDefault="005048E0" w:rsidP="00B75AEF">
      <w:pPr>
        <w:widowControl w:val="0"/>
        <w:autoSpaceDE w:val="0"/>
        <w:autoSpaceDN w:val="0"/>
        <w:adjustRightInd w:val="0"/>
        <w:spacing w:line="260" w:lineRule="exact"/>
        <w:jc w:val="both"/>
      </w:pPr>
    </w:p>
    <w:p w:rsidR="005048E0" w:rsidRPr="00BE29E7" w:rsidRDefault="005048E0" w:rsidP="00B75AEF">
      <w:pPr>
        <w:widowControl w:val="0"/>
        <w:autoSpaceDE w:val="0"/>
        <w:autoSpaceDN w:val="0"/>
        <w:adjustRightInd w:val="0"/>
        <w:spacing w:line="260" w:lineRule="exact"/>
        <w:ind w:firstLine="720"/>
      </w:pPr>
      <w:r w:rsidRPr="00BE29E7">
        <w:t>1. ПРЕДМЕТ ДОГОВОРА</w:t>
      </w:r>
    </w:p>
    <w:p w:rsidR="005048E0" w:rsidRPr="003C1B11" w:rsidRDefault="005048E0" w:rsidP="003C1B11">
      <w:pPr>
        <w:ind w:firstLine="709"/>
        <w:jc w:val="both"/>
      </w:pPr>
      <w:r w:rsidRPr="003C1B11">
        <w:t>1.1. Арендодатель сдает, а Арендатор принимает во временное пользование нежилое помещение II, общей площадью 983,4 кв.м., этаж 1, расположенное по адресу: Ярославская область, г.Рыбинск, Малиновская</w:t>
      </w:r>
      <w:r>
        <w:t xml:space="preserve"> ул.</w:t>
      </w:r>
      <w:r w:rsidRPr="003C1B11">
        <w:t>, д.56, (Далее по тексту – недвижимое имущество).</w:t>
      </w:r>
    </w:p>
    <w:p w:rsidR="005048E0" w:rsidRPr="003C1B11" w:rsidRDefault="005048E0" w:rsidP="003C1B11">
      <w:pPr>
        <w:ind w:firstLine="709"/>
        <w:jc w:val="both"/>
      </w:pPr>
      <w:r w:rsidRPr="003C1B11">
        <w:t>Недвижимое имущество находится на первом этаже и состоит из помещений №№ 1-37 (согласно Приложению).</w:t>
      </w:r>
    </w:p>
    <w:p w:rsidR="005048E0" w:rsidRPr="003C1B11" w:rsidRDefault="005048E0" w:rsidP="003C1B11">
      <w:pPr>
        <w:ind w:firstLine="709"/>
        <w:jc w:val="both"/>
      </w:pPr>
      <w:r w:rsidRPr="003C1B11">
        <w:t>Для использования: ведение торговой деятельности.</w:t>
      </w:r>
    </w:p>
    <w:p w:rsidR="005048E0" w:rsidRPr="003C1B11" w:rsidRDefault="005048E0" w:rsidP="003C1B11">
      <w:pPr>
        <w:ind w:firstLine="709"/>
        <w:jc w:val="both"/>
      </w:pPr>
      <w:r w:rsidRPr="003C1B11">
        <w:t xml:space="preserve">1.2. Недвижимое имущество является собственностью </w:t>
      </w:r>
      <w:r>
        <w:t>городского округа город Рыбинск, о чем в Едином государственном реестре прав на недвижимое имущество и сделок с ним 14.04.2008 года сделана запись регистрации № 76-76-08/005/2008-516.</w:t>
      </w:r>
    </w:p>
    <w:p w:rsidR="005048E0" w:rsidRPr="003C1B11" w:rsidRDefault="005048E0" w:rsidP="003C1B11">
      <w:pPr>
        <w:ind w:firstLine="709"/>
        <w:jc w:val="both"/>
      </w:pPr>
      <w:r w:rsidRPr="003C1B11">
        <w:t>1.3. Передача недвижимого имущества, указанного в пункте 1.1. настоящего Договора аренды, производится по акту, который подписывается Арендодателем и Арендатором и является неотъемлемой частью Договора аренды. Все выявленные при передаче имущества недостатки и неисправности указываются в передаточном акте объекта.</w:t>
      </w:r>
    </w:p>
    <w:p w:rsidR="005048E0" w:rsidRPr="003C1B11" w:rsidRDefault="005048E0" w:rsidP="003C1B11">
      <w:pPr>
        <w:ind w:firstLine="709"/>
      </w:pPr>
    </w:p>
    <w:p w:rsidR="005048E0" w:rsidRPr="003C1B11" w:rsidRDefault="005048E0" w:rsidP="003C1B11">
      <w:pPr>
        <w:ind w:firstLine="709"/>
      </w:pPr>
      <w:r w:rsidRPr="003C1B11">
        <w:t>2. ПРАВА И ОБЯЗАННОСТИ СТОРОН</w:t>
      </w:r>
    </w:p>
    <w:p w:rsidR="005048E0" w:rsidRPr="003C1B11" w:rsidRDefault="005048E0" w:rsidP="003C1B11">
      <w:pPr>
        <w:ind w:firstLine="709"/>
        <w:jc w:val="both"/>
      </w:pPr>
      <w:r w:rsidRPr="003C1B11">
        <w:t>2.1. Права и обязанности Арендодателя.</w:t>
      </w:r>
    </w:p>
    <w:p w:rsidR="005048E0" w:rsidRPr="003C1B11" w:rsidRDefault="005048E0" w:rsidP="003C1B11">
      <w:pPr>
        <w:ind w:firstLine="709"/>
        <w:jc w:val="both"/>
      </w:pPr>
      <w:r w:rsidRPr="003C1B11">
        <w:t>2.1.1. Арендодатель (его полномочные представители) имеют право на вход в арендуемое недвижимое имущество с целью осуществления контроля за состоянием арендуемого недвижимого имущества и за выполнением Арендатором принятых по настоящему Договору аренды обязательств. Осмотр может производиться в любое время в течение установленного рабочего дня Арендатора.</w:t>
      </w:r>
    </w:p>
    <w:p w:rsidR="005048E0" w:rsidRPr="003C1B11" w:rsidRDefault="005048E0" w:rsidP="003C1B11">
      <w:pPr>
        <w:ind w:firstLine="709"/>
        <w:jc w:val="both"/>
      </w:pPr>
      <w:r w:rsidRPr="003C1B11">
        <w:t xml:space="preserve">2.1.2. Арендодатель обязан не менее чем за два месяца предупредить Арендатора о досрочном расторжении Договора аренды и необходимости освобождения недвижимого имущества в связи с его постановкой на реконструкцию или сносом.              </w:t>
      </w:r>
    </w:p>
    <w:p w:rsidR="005048E0" w:rsidRPr="003C1B11" w:rsidRDefault="005048E0" w:rsidP="003C1B11">
      <w:pPr>
        <w:ind w:firstLine="709"/>
        <w:jc w:val="both"/>
      </w:pPr>
      <w:r w:rsidRPr="003C1B11">
        <w:lastRenderedPageBreak/>
        <w:t>2.1.3. Арендодатель обязан осуществлять учет и хранение Договора аренды.</w:t>
      </w:r>
    </w:p>
    <w:p w:rsidR="005048E0" w:rsidRPr="003C1B11" w:rsidRDefault="00BD54A3" w:rsidP="003C1B11">
      <w:pPr>
        <w:ind w:firstLine="709"/>
        <w:jc w:val="both"/>
      </w:pPr>
      <w:r>
        <w:rPr>
          <w:noProof/>
        </w:rPr>
        <w:pict>
          <v:shape id="_x0000_s1033" type="#_x0000_t202" style="position:absolute;left:0;text-align:left;margin-left:-29.1pt;margin-top:-24.75pt;width:552pt;height:18pt;z-index:251650560" filled="f" stroked="f">
            <v:textbox style="mso-next-textbox:#_x0000_s1033">
              <w:txbxContent>
                <w:p w:rsidR="005048E0" w:rsidRPr="000000D6" w:rsidRDefault="005048E0" w:rsidP="00225F82">
                  <w:pPr>
                    <w:jc w:val="center"/>
                    <w:rPr>
                      <w:sz w:val="24"/>
                      <w:szCs w:val="24"/>
                    </w:rPr>
                  </w:pPr>
                </w:p>
              </w:txbxContent>
            </v:textbox>
          </v:shape>
        </w:pict>
      </w:r>
      <w:r w:rsidR="005048E0" w:rsidRPr="003C1B11">
        <w:t>2.2. Права и обязанности Арендатора.</w:t>
      </w:r>
    </w:p>
    <w:p w:rsidR="005048E0" w:rsidRPr="003C1B11" w:rsidRDefault="005048E0" w:rsidP="003C1B11">
      <w:pPr>
        <w:ind w:firstLine="709"/>
        <w:jc w:val="both"/>
      </w:pPr>
      <w:r w:rsidRPr="003C1B11">
        <w:t>2.2.1. Арендатор, надлежащим образом исполнявший свои обязанности, по истечении срока Договора аренды имеет преимущественное перед другими лицами право, при прочих равных условиях, на заключение Договора аренды на новый срок после проведения торгов на условиях, предложенных победителем торгов.</w:t>
      </w:r>
    </w:p>
    <w:p w:rsidR="005048E0" w:rsidRPr="003C1B11" w:rsidRDefault="005048E0" w:rsidP="003C1B11">
      <w:pPr>
        <w:ind w:firstLine="709"/>
        <w:jc w:val="both"/>
      </w:pPr>
      <w:r w:rsidRPr="003C1B11">
        <w:t>2.2.2. Арендатор имеет право на возобновление аренды после окончания реконструкции, ранее арендованного недвижимого имущества.</w:t>
      </w:r>
    </w:p>
    <w:p w:rsidR="005048E0" w:rsidRPr="003C1B11" w:rsidRDefault="005048E0" w:rsidP="003C1B11">
      <w:pPr>
        <w:ind w:firstLine="709"/>
        <w:jc w:val="both"/>
      </w:pPr>
      <w:r w:rsidRPr="003C1B11">
        <w:t>2.2.3. Арендатор имеет преимущественное право на заключение Договора подряда на участие в реконструкции в доле с третьими лицами, пропорциональной доле площади занимаемых помещений в общей площади здания. В случае заключения Договора подряда Арендатор имеет право на возобновление Договора аренды после завершения реконструкции здания.</w:t>
      </w:r>
    </w:p>
    <w:p w:rsidR="005048E0" w:rsidRPr="003C1B11" w:rsidRDefault="005048E0" w:rsidP="003C1B11">
      <w:pPr>
        <w:ind w:firstLine="709"/>
        <w:jc w:val="both"/>
      </w:pPr>
      <w:r w:rsidRPr="003C1B11">
        <w:t>2.2.4. Арендатор имеет право установить на фасаде здания вывеску со своим названием, а также право установить одну вывеску со своим наименованием на ограждении или воротах по согласованию с Департаментом архитектуры и градостроительства Администрации городского округа город Рыбинск.</w:t>
      </w:r>
    </w:p>
    <w:p w:rsidR="005048E0" w:rsidRPr="003C1B11" w:rsidRDefault="005048E0" w:rsidP="003C1B11">
      <w:pPr>
        <w:ind w:firstLine="709"/>
        <w:jc w:val="both"/>
      </w:pPr>
      <w:r w:rsidRPr="003C1B11">
        <w:t>2.2.5. Арендатор имеет право досрочно расторгнуть Договор аренды с письменным уведомлением Арендодателя, не позднее чем за три месяца о предстоящем освобождении недвижимого имущества.</w:t>
      </w:r>
    </w:p>
    <w:p w:rsidR="005048E0" w:rsidRPr="003C1B11" w:rsidRDefault="005048E0" w:rsidP="003C1B11">
      <w:pPr>
        <w:ind w:firstLine="709"/>
        <w:jc w:val="both"/>
      </w:pPr>
      <w:r w:rsidRPr="003C1B11">
        <w:t>2.2.6. Арендатор имеет право расторгнуть Договор аренды, если недвижимое имущество в силу обстоятельств, за которые Арендатор не отвечает, окажется в состоянии, непригодном для использования, с обязательным уведомлением Арендодателя  не позднее 5 дней с момента наступления этого обстоятельства.</w:t>
      </w:r>
    </w:p>
    <w:p w:rsidR="005048E0" w:rsidRPr="003C1B11" w:rsidRDefault="005048E0" w:rsidP="003C1B11">
      <w:pPr>
        <w:ind w:firstLine="709"/>
        <w:jc w:val="both"/>
      </w:pPr>
      <w:r w:rsidRPr="003C1B11">
        <w:t>2.2.7. Арендатор обязан использовать арендуемое недвижимое имущество исключительно по прямому назначению, указанному в п.1.1 настоящего Договора аренды.</w:t>
      </w:r>
    </w:p>
    <w:p w:rsidR="005048E0" w:rsidRPr="003C1B11" w:rsidRDefault="005048E0" w:rsidP="003C1B11">
      <w:pPr>
        <w:ind w:firstLine="709"/>
        <w:jc w:val="both"/>
      </w:pPr>
      <w:r w:rsidRPr="003C1B11">
        <w:t>2.2.8. Арендатор обязан своевременно, без получения счета и в соответствии с условиями договора аренды производить оплату за пользование недвижимым имуществом.</w:t>
      </w:r>
    </w:p>
    <w:p w:rsidR="005048E0" w:rsidRPr="003C1B11" w:rsidRDefault="005048E0" w:rsidP="003C1B11">
      <w:pPr>
        <w:ind w:firstLine="709"/>
        <w:jc w:val="both"/>
      </w:pPr>
      <w:r w:rsidRPr="003C1B11">
        <w:t>2.2.9. Арендатор обязан самостоятельно за свой счет принимать все необходимые меры для обеспечения функционирования электроснабжения, теплоснабжения, водоснабжения, канализации.</w:t>
      </w:r>
    </w:p>
    <w:p w:rsidR="005048E0" w:rsidRPr="003C1B11" w:rsidRDefault="005048E0" w:rsidP="003C1B11">
      <w:pPr>
        <w:ind w:firstLine="709"/>
        <w:jc w:val="both"/>
      </w:pPr>
      <w:r w:rsidRPr="003C1B11">
        <w:t>2.2.10. Арендатор обязан своевременно вывозить контейнеры с бытовыми и производственными отходами, либо заключить договор с другой организацией на оказание данного вида услуг.</w:t>
      </w:r>
    </w:p>
    <w:p w:rsidR="005048E0" w:rsidRPr="003C1B11" w:rsidRDefault="005048E0" w:rsidP="003C1B11">
      <w:pPr>
        <w:ind w:firstLine="709"/>
        <w:jc w:val="both"/>
      </w:pPr>
      <w:r w:rsidRPr="003C1B11">
        <w:t>2.2.11. Арендатор обязан производить своевременно и за свой  счет текущий и капитальный ремонт арендуемого недвижимого имущества; текущий и капитальный ремонт фасада здания (устранять все выявленные дефекты на  закрепленных инженерных  сетях и коммуникациях, находящихся как внутри, так и снаружи арендуемого недвижимого имущества  (в пределах до первого колодца). Реконструкция, капитальный ремонт, расширение, модернизация, реставрация арендуемого недвижимого имущества производятся в соответствии с "Положением о согласовании выполнения неотделимых улучшений арендуемых объектов муниципального недвижимого имущества».</w:t>
      </w:r>
    </w:p>
    <w:p w:rsidR="005048E0" w:rsidRPr="003C1B11" w:rsidRDefault="005048E0" w:rsidP="003C1B11">
      <w:pPr>
        <w:ind w:firstLine="709"/>
        <w:jc w:val="both"/>
      </w:pPr>
      <w:r w:rsidRPr="003C1B11">
        <w:lastRenderedPageBreak/>
        <w:t>2.2.12. Арендатор обязан содержать арендуемое недвижимое имущество в полной исправности до сдачи его Арендодателю. Не производить перепланировку и переоборудование арендуемого недвижимого имущества без письменного разрешения Арендодателя и Департамента архитектуры и градостроительства Администрации городского округа город Рыбинск. Арендатор обязан обеспечивать пожарную и электрическую безопасность по отношению к арендуемому недвижимому имуществу, не совершать действий, способных вызвать его повреждение или разрушение.</w:t>
      </w:r>
    </w:p>
    <w:p w:rsidR="005048E0" w:rsidRPr="003C1B11" w:rsidRDefault="005048E0" w:rsidP="003C1B11">
      <w:pPr>
        <w:ind w:firstLine="709"/>
        <w:jc w:val="both"/>
      </w:pPr>
      <w:r w:rsidRPr="003C1B11">
        <w:t xml:space="preserve">2.2.13. Арендатор одновременно с заключением Договора аренды обязан в 30-тидневный срок с момента подписания настоящего Договора оформить договор страхования в пользу Арендодателя арендуемого недвижимого имущества на случай гибели или повреждения на весь срок Договора аренды, Договор на эксплуатацию и коммунальное обслуживание принятого в аренду муниципального имущества с соответствующими обслуживающими организациями и определить с ними границы ответственности по договору; в т. ч. границы ответственности по уборке территории и очистке крыш, козырьков, карнизов и водосточных труб от снега и льда. </w:t>
      </w:r>
    </w:p>
    <w:p w:rsidR="005048E0" w:rsidRPr="003C1B11" w:rsidRDefault="005048E0" w:rsidP="003C1B11">
      <w:pPr>
        <w:ind w:firstLine="709"/>
        <w:jc w:val="both"/>
      </w:pPr>
      <w:r w:rsidRPr="003C1B11">
        <w:t>Арендатор самостоятельно и за свой счет уплачивает расходы на коммунальное обслуживание арендуемого недвижимого имущества, в т.ч. обязательные расходы на содержание общего имущества в многоквартирном доме (СРЖ); коммунальные услуги, предоставленные на общедомовые нужды (ОДН); коммунальные ресурсы (холодное, горячее водоснабжение, отопление, водоотведение, электроснабжение, газоснабжение); ежемесячно уплачивает взнос на капитальный ремонт многоквартирного дома, в котором расположено имущество, согласно нормативам, установленным действующим законодательством.</w:t>
      </w:r>
    </w:p>
    <w:p w:rsidR="005048E0" w:rsidRPr="003C1B11" w:rsidRDefault="005048E0" w:rsidP="003C1B11">
      <w:pPr>
        <w:ind w:firstLine="709"/>
        <w:jc w:val="both"/>
      </w:pPr>
      <w:r w:rsidRPr="003C1B11">
        <w:t>2.2.14. Арендатор обязан:</w:t>
      </w:r>
    </w:p>
    <w:p w:rsidR="005048E0" w:rsidRPr="003C1B11" w:rsidRDefault="00BD54A3" w:rsidP="003C1B11">
      <w:pPr>
        <w:ind w:firstLine="709"/>
        <w:jc w:val="both"/>
      </w:pPr>
      <w:r>
        <w:rPr>
          <w:noProof/>
        </w:rPr>
        <w:pict>
          <v:shape id="_x0000_s1034" type="#_x0000_t202" style="position:absolute;left:0;text-align:left;margin-left:-18pt;margin-top:-27pt;width:552pt;height:21pt;z-index:251652608" filled="f" stroked="f">
            <v:textbox>
              <w:txbxContent>
                <w:p w:rsidR="005048E0" w:rsidRPr="000000D6" w:rsidRDefault="005048E0" w:rsidP="009763B5">
                  <w:pPr>
                    <w:jc w:val="center"/>
                    <w:rPr>
                      <w:sz w:val="24"/>
                      <w:szCs w:val="24"/>
                    </w:rPr>
                  </w:pPr>
                </w:p>
              </w:txbxContent>
            </v:textbox>
          </v:shape>
        </w:pict>
      </w:r>
      <w:r w:rsidR="005048E0" w:rsidRPr="003C1B11">
        <w:t>- обеспечить доступ специалистов обслуживающих организаций в арендуемое недвижимое имущество для технического обслуживания инженерных сетей и коммуникаций, связанных с общей эксплуатацией здания;</w:t>
      </w:r>
    </w:p>
    <w:p w:rsidR="005048E0" w:rsidRPr="003C1B11" w:rsidRDefault="005048E0" w:rsidP="003C1B11">
      <w:pPr>
        <w:ind w:firstLine="709"/>
        <w:jc w:val="both"/>
      </w:pPr>
      <w:r w:rsidRPr="003C1B11">
        <w:t>- в случае аварий предоставлять специалистам для проведения ремонтных работ свободный доступ к инженерным коммуникациям в любое время суток. Возникающие в этом случае взаимоотношения сторон регулируются соответствующим договором;</w:t>
      </w:r>
    </w:p>
    <w:p w:rsidR="005048E0" w:rsidRPr="003C1B11" w:rsidRDefault="005048E0" w:rsidP="003C1B11">
      <w:pPr>
        <w:ind w:firstLine="709"/>
        <w:jc w:val="both"/>
      </w:pPr>
      <w:r w:rsidRPr="003C1B11">
        <w:t>- обеспечить беспрепятственный доступ в арендуемое недвижимое имущество представителям органов местного самоуправления и административных органов с целью проверки документации и контроля за использованием недвижимого имущества.</w:t>
      </w:r>
    </w:p>
    <w:p w:rsidR="005048E0" w:rsidRPr="003C1B11" w:rsidRDefault="005048E0" w:rsidP="003C1B11">
      <w:pPr>
        <w:ind w:firstLine="709"/>
        <w:jc w:val="both"/>
      </w:pPr>
      <w:r w:rsidRPr="003C1B11">
        <w:t>2.2.15. Арендатор обязан письменно сообщить Арендодателю не позднее, чем за три месяца о предстоящем освобождении недвижимого имущества в связи с окончанием срока действия Договора аренды. Передать недвижимое имущество Арендодателю по передаточному акту в исправном состоянии с учетом нормативного износа. Передать Арендодателю безвозмездно все произведенные в арендуемом недвижимом имуществе перестройки, переделки и улучшения как отделимые так и неотделимые, составляющие принадлежность помещений, а так же произвести все расчеты по договору и предоставить арендодателю акты сверок взаимных расчетов с ресурсоснабжающими организациями.</w:t>
      </w:r>
    </w:p>
    <w:p w:rsidR="005048E0" w:rsidRPr="003C1B11" w:rsidRDefault="005048E0" w:rsidP="003C1B11">
      <w:pPr>
        <w:ind w:firstLine="709"/>
        <w:jc w:val="both"/>
      </w:pPr>
      <w:r w:rsidRPr="003C1B11">
        <w:lastRenderedPageBreak/>
        <w:t>2.2.16. При внесении изменений в учредительные документы, изменении местонахождения, почтового адреса, банковских реквизитов, в данные регистрации в государственных налоговых органах по месту постановки на учет, а так же при смене руководителя Арендатор обязан письменно в 5-тидневный срок известить Арендодателя о всех изменениях с  приложением копий учредительных и других документов.</w:t>
      </w:r>
    </w:p>
    <w:p w:rsidR="005048E0" w:rsidRPr="003C1B11" w:rsidRDefault="005048E0" w:rsidP="003C1B11">
      <w:pPr>
        <w:ind w:firstLine="709"/>
        <w:jc w:val="both"/>
      </w:pPr>
      <w:r w:rsidRPr="003C1B11">
        <w:t>2.2.17. В случае самовольной перепланировки и изменения функционального назначения арендуемого недвижимого имущества Арендатор обязан привести арендуемое недвижимое имущество в первоначальное состояние за счет собственных средств, не зависимо от срока окончания настоящего Договора аренды.</w:t>
      </w:r>
    </w:p>
    <w:p w:rsidR="005048E0" w:rsidRPr="003C1B11" w:rsidRDefault="005048E0" w:rsidP="003C1B11">
      <w:pPr>
        <w:ind w:firstLine="709"/>
        <w:jc w:val="both"/>
      </w:pPr>
      <w:r w:rsidRPr="003C1B11">
        <w:t>2.2.18. Арендатор обязан освободить недвижимое имущество в связи с аварийным состоянием конструкции недвижимого имущества, постановкой его на реконструкцию или сносом в сроки, определенные настоящим Договором, а в случае аварии или стихийного бедствия по требованию комиссии по делам  ГО и ЧС округа в установленный данной комиссией срок.</w:t>
      </w:r>
    </w:p>
    <w:p w:rsidR="005048E0" w:rsidRPr="003C1B11" w:rsidRDefault="005048E0" w:rsidP="003C1B11">
      <w:pPr>
        <w:ind w:firstLine="709"/>
        <w:jc w:val="both"/>
      </w:pPr>
      <w:r w:rsidRPr="003C1B11">
        <w:t>2.2.19. Арендатор обязан в соответствии с ФЗ "О социальной защите инвалидов" (ст.15,16) и Постановлением Губернатора Ярославской области №64 от 08.02.1999г создать условия инвалидам (включая инвалидов, использующих кресла-коляски), обеспечивающие их свободный доступ и удобства пользования недвижимым имуществом.</w:t>
      </w:r>
    </w:p>
    <w:p w:rsidR="005048E0" w:rsidRPr="003C1B11" w:rsidRDefault="005048E0" w:rsidP="003C1B11">
      <w:pPr>
        <w:ind w:firstLine="709"/>
        <w:jc w:val="both"/>
      </w:pPr>
    </w:p>
    <w:p w:rsidR="005048E0" w:rsidRPr="003C1B11" w:rsidRDefault="005048E0" w:rsidP="003C1B11">
      <w:pPr>
        <w:ind w:firstLine="709"/>
        <w:jc w:val="both"/>
      </w:pPr>
      <w:r w:rsidRPr="003C1B11">
        <w:t>3. АРЕНДНАЯ ПЛАТА И ПОРЯДОК РАСЧЕТОВ</w:t>
      </w:r>
    </w:p>
    <w:p w:rsidR="005048E0" w:rsidRPr="003C1B11" w:rsidRDefault="005048E0" w:rsidP="003C1B11">
      <w:pPr>
        <w:ind w:firstLine="709"/>
        <w:jc w:val="both"/>
      </w:pPr>
      <w:r w:rsidRPr="003C1B11">
        <w:t>3.1. За аренду недвижимого имущества, указанного в п.1.1. Договора аренды, Арендатор перечисляет Арендодателю в Отделение Ярославль получатель - УФК по Ярославской области (для Департамента имущественных и земельных отношений АГОГР, л/с 04713001350) ИНН 7610070227 / КПП 761001001 р/с 40101810700000010010 БИК 047888001 код ОКТМО 78 715 000 КБК 741 111 05034 04 0000 120 - арендную плату в сумме … руб. …. коп. в год или …руб. … коп. в месяц, плюс НДС в размере 18%, начисляемый на арендную плату, в сумме … руб. … коп. в год или … руб. … коп. в месяц  Арендатор перечисляет в УФК по месту регистрации.</w:t>
      </w:r>
    </w:p>
    <w:p w:rsidR="005048E0" w:rsidRPr="003C1B11" w:rsidRDefault="00BD54A3" w:rsidP="003C1B11">
      <w:pPr>
        <w:ind w:firstLine="709"/>
        <w:jc w:val="both"/>
      </w:pPr>
      <w:r>
        <w:rPr>
          <w:noProof/>
        </w:rPr>
        <w:pict>
          <v:shape id="_x0000_s1035" type="#_x0000_t202" style="position:absolute;left:0;text-align:left;margin-left:-36pt;margin-top:-68.2pt;width:552pt;height:27pt;z-index:251653632" filled="f" stroked="f">
            <v:textbox>
              <w:txbxContent>
                <w:p w:rsidR="005048E0" w:rsidRPr="000000D6" w:rsidRDefault="005048E0" w:rsidP="009763B5">
                  <w:pPr>
                    <w:jc w:val="center"/>
                    <w:rPr>
                      <w:sz w:val="24"/>
                      <w:szCs w:val="24"/>
                    </w:rPr>
                  </w:pPr>
                </w:p>
              </w:txbxContent>
            </v:textbox>
          </v:shape>
        </w:pict>
      </w:r>
      <w:r>
        <w:rPr>
          <w:noProof/>
        </w:rPr>
        <w:pict>
          <v:shape id="_x0000_s1036" type="#_x0000_t202" style="position:absolute;left:0;text-align:left;margin-left:-30pt;margin-top:-98.5pt;width:552pt;height:18pt;z-index:251651584" filled="f" stroked="f">
            <v:textbox>
              <w:txbxContent>
                <w:p w:rsidR="005048E0" w:rsidRPr="000000D6" w:rsidRDefault="005048E0" w:rsidP="00225F82">
                  <w:pPr>
                    <w:jc w:val="center"/>
                    <w:rPr>
                      <w:sz w:val="24"/>
                      <w:szCs w:val="24"/>
                    </w:rPr>
                  </w:pPr>
                </w:p>
              </w:txbxContent>
            </v:textbox>
          </v:shape>
        </w:pict>
      </w:r>
      <w:r w:rsidR="005048E0" w:rsidRPr="003C1B11">
        <w:t>Начисление арендной платы производится со дня подписания акта приема-передачи.</w:t>
      </w:r>
    </w:p>
    <w:p w:rsidR="005048E0" w:rsidRPr="003C1B11" w:rsidRDefault="005048E0" w:rsidP="003C1B11">
      <w:pPr>
        <w:ind w:firstLine="709"/>
        <w:jc w:val="both"/>
      </w:pPr>
      <w:r w:rsidRPr="003C1B11">
        <w:t>3.2. Арендная плата пересматривается Арендодателем в одностороннем порядке в соответствии с решением Муниципального Совета городского округа город Рыбинск и ежегодно индексируется в соответствии с размером уровня инфляции, установленного в федеральном законе о федеральном бюджете на очередной финансовый год.</w:t>
      </w:r>
    </w:p>
    <w:p w:rsidR="005048E0" w:rsidRPr="003C1B11" w:rsidRDefault="005048E0" w:rsidP="003C1B11">
      <w:pPr>
        <w:ind w:firstLine="709"/>
        <w:jc w:val="both"/>
      </w:pPr>
      <w:r w:rsidRPr="003C1B11">
        <w:t>3.3. Арендодатель письменно уведомляет Арендатора об изменении арендной платы. Направляемое Арендодателем уведомление об изменении арендной платы является неотъемлемой частью настоящего Договора аренды.</w:t>
      </w:r>
    </w:p>
    <w:p w:rsidR="005048E0" w:rsidRPr="003C1B11" w:rsidRDefault="005048E0" w:rsidP="003C1B11">
      <w:pPr>
        <w:ind w:firstLine="709"/>
        <w:jc w:val="both"/>
      </w:pPr>
      <w:r w:rsidRPr="003C1B11">
        <w:t>3.4. При изменении арендной платы доплата производится Арендатором в течение 20 дней после направления Арендодателем уведомления об изменении арендной платы. (Разница в оплате по новой арендной плате производится со дня, установленного Арендодателем).</w:t>
      </w:r>
    </w:p>
    <w:p w:rsidR="005048E0" w:rsidRPr="003C1B11" w:rsidRDefault="005048E0" w:rsidP="003C1B11">
      <w:pPr>
        <w:ind w:firstLine="709"/>
        <w:jc w:val="both"/>
      </w:pPr>
      <w:r w:rsidRPr="003C1B11">
        <w:lastRenderedPageBreak/>
        <w:t>3.5. Оплата производится ежемесячно равными платежами с перечислением сумм до 10-го числа текущего месяца. В платежном документе указывается номер договора аренды,  период, за который производится оплата, сумма арендной платы.</w:t>
      </w:r>
    </w:p>
    <w:p w:rsidR="005048E0" w:rsidRPr="003C1B11" w:rsidRDefault="005048E0" w:rsidP="003C1B11">
      <w:pPr>
        <w:ind w:firstLine="709"/>
        <w:jc w:val="both"/>
      </w:pPr>
      <w:r w:rsidRPr="003C1B11">
        <w:t>3.6.Сумма произведенного Арендатором платежа по истечении установленного Договором аренды срока подлежит зачету Арендодателем в первую очередь на погашение пени, а оставшаяся часть идет на погашение задолженности по арендной плате.</w:t>
      </w:r>
    </w:p>
    <w:p w:rsidR="005048E0" w:rsidRPr="003C1B11" w:rsidRDefault="005048E0" w:rsidP="003C1B11">
      <w:pPr>
        <w:ind w:firstLine="709"/>
        <w:jc w:val="both"/>
      </w:pPr>
      <w:r w:rsidRPr="003C1B11">
        <w:t>3.7. При прекращении Договора аренды арендная плата начисляется до дня фактической сдачи Арендатором арендуемого недвижимого имущества по акту приема-передачи Арендодателю.</w:t>
      </w:r>
    </w:p>
    <w:p w:rsidR="005048E0" w:rsidRPr="003C1B11" w:rsidRDefault="005048E0" w:rsidP="003C1B11">
      <w:pPr>
        <w:ind w:firstLine="709"/>
        <w:jc w:val="both"/>
      </w:pPr>
    </w:p>
    <w:p w:rsidR="005048E0" w:rsidRPr="003C1B11" w:rsidRDefault="005048E0" w:rsidP="003C1B11">
      <w:pPr>
        <w:ind w:firstLine="709"/>
        <w:jc w:val="both"/>
      </w:pPr>
      <w:r w:rsidRPr="003C1B11">
        <w:t>4. ДОСРОЧНОЕ РАСТОРЖЕНИЕ ДОГОВОРА</w:t>
      </w:r>
    </w:p>
    <w:p w:rsidR="005048E0" w:rsidRPr="003C1B11" w:rsidRDefault="005048E0" w:rsidP="003C1B11">
      <w:pPr>
        <w:ind w:firstLine="709"/>
        <w:jc w:val="both"/>
      </w:pPr>
      <w:r w:rsidRPr="003C1B11">
        <w:t>4.1. Досрочное расторжение Договора производится по соглашению сторон, по решению суда, в случае одностороннего отказа одной из сторон от договора.</w:t>
      </w:r>
    </w:p>
    <w:p w:rsidR="005048E0" w:rsidRPr="003C1B11" w:rsidRDefault="005048E0" w:rsidP="003C1B11">
      <w:pPr>
        <w:ind w:firstLine="709"/>
        <w:jc w:val="both"/>
      </w:pPr>
      <w:r w:rsidRPr="003C1B11">
        <w:t>4.2. В связи с существенным нарушением условий договора аренды, договор подлежит прекращению в одностороннем порядке, а Арендатор выселению в следующих случаях:</w:t>
      </w:r>
    </w:p>
    <w:p w:rsidR="005048E0" w:rsidRPr="003C1B11" w:rsidRDefault="005048E0" w:rsidP="003C1B11">
      <w:pPr>
        <w:ind w:firstLine="709"/>
        <w:jc w:val="both"/>
      </w:pPr>
      <w:r w:rsidRPr="003C1B11">
        <w:t>4.2.1. Использование Арендатором недвижимого имущества не по целевому назначению, указанному в п.1.1 настоящего Договора аренды.</w:t>
      </w:r>
    </w:p>
    <w:p w:rsidR="005048E0" w:rsidRPr="003C1B11" w:rsidRDefault="005048E0" w:rsidP="003C1B11">
      <w:pPr>
        <w:ind w:firstLine="709"/>
        <w:jc w:val="both"/>
      </w:pPr>
      <w:r w:rsidRPr="003C1B11">
        <w:t>4.2.2. Существенного ухудшения Арендатором состояния арендованного недвижимого имущества.</w:t>
      </w:r>
    </w:p>
    <w:p w:rsidR="005048E0" w:rsidRPr="003C1B11" w:rsidRDefault="005048E0" w:rsidP="003C1B11">
      <w:pPr>
        <w:ind w:firstLine="709"/>
        <w:jc w:val="both"/>
      </w:pPr>
      <w:r w:rsidRPr="003C1B11">
        <w:t>4.2.3. Невнесение, неполное внесение Арендатором арендной платы более двух раз подряд по истечении установленного настоящим Договором аренды срока платежа.</w:t>
      </w:r>
    </w:p>
    <w:p w:rsidR="005048E0" w:rsidRPr="003C1B11" w:rsidRDefault="005048E0" w:rsidP="003C1B11">
      <w:pPr>
        <w:ind w:firstLine="709"/>
        <w:jc w:val="both"/>
      </w:pPr>
      <w:r w:rsidRPr="003C1B11">
        <w:t>4.2.4. Невнесение Арендатором коммунальных платежей и платежей за электроэнергию, водоснабжение, теплоснабжение более двух раз подряд по истечении установленных Договорами сроков платежей.</w:t>
      </w:r>
    </w:p>
    <w:p w:rsidR="005048E0" w:rsidRPr="003C1B11" w:rsidRDefault="005048E0" w:rsidP="003C1B11">
      <w:pPr>
        <w:ind w:firstLine="709"/>
        <w:jc w:val="both"/>
      </w:pPr>
      <w:r w:rsidRPr="003C1B11">
        <w:t>4.2.5. Систематического (два и более раз) невыполнения Арендатором предписаний  Арендодателя по соблюдению условий пунктов 2.2.7, 2.2.8., 2.2.9., 2.2.10., 2.2.11., 2.2.12., 2.2.13., 2.2.14., 2.2.15., 2.2.17,  2.2.19, настоящего Договора аренды.</w:t>
      </w:r>
    </w:p>
    <w:p w:rsidR="005048E0" w:rsidRPr="003C1B11" w:rsidRDefault="005048E0" w:rsidP="003C1B11">
      <w:pPr>
        <w:ind w:firstLine="709"/>
        <w:jc w:val="both"/>
      </w:pPr>
      <w:r w:rsidRPr="003C1B11">
        <w:t>4.2.6. При принятии Арендодателем решения о постановке на реконструкцию или сносе объекта аренды.</w:t>
      </w:r>
    </w:p>
    <w:p w:rsidR="005048E0" w:rsidRPr="003C1B11" w:rsidRDefault="005048E0" w:rsidP="003C1B11">
      <w:pPr>
        <w:ind w:firstLine="709"/>
        <w:jc w:val="both"/>
      </w:pPr>
      <w:r w:rsidRPr="003C1B11">
        <w:t>4.3. Расторжение договора не освобождает Арендатора от необходимости погашения задолженности по арендной плате и уплате пени.</w:t>
      </w:r>
    </w:p>
    <w:p w:rsidR="005048E0" w:rsidRPr="003C1B11" w:rsidRDefault="005048E0" w:rsidP="003C1B11">
      <w:pPr>
        <w:ind w:firstLine="709"/>
        <w:jc w:val="both"/>
      </w:pPr>
    </w:p>
    <w:p w:rsidR="005048E0" w:rsidRPr="003C1B11" w:rsidRDefault="005048E0" w:rsidP="003C1B11">
      <w:pPr>
        <w:ind w:firstLine="709"/>
        <w:jc w:val="both"/>
      </w:pPr>
      <w:r w:rsidRPr="003C1B11">
        <w:t>5.ОТВЕТСТВЕННОСТЬ СТОРОН И ПОРЯДОК РАЗРЕШЕНИЯ СПОРОВ</w:t>
      </w:r>
    </w:p>
    <w:p w:rsidR="005048E0" w:rsidRPr="003C1B11" w:rsidRDefault="005048E0" w:rsidP="003C1B11">
      <w:pPr>
        <w:ind w:firstLine="709"/>
        <w:jc w:val="both"/>
      </w:pPr>
      <w:r w:rsidRPr="003C1B11">
        <w:t>5.1. При невнесении в срок арендной  платы Арендатор уплачивает Арендодателю пени в размере 0.2% от просроченной суммы за каждый день просрочки.</w:t>
      </w:r>
    </w:p>
    <w:p w:rsidR="005048E0" w:rsidRPr="003C1B11" w:rsidRDefault="005048E0" w:rsidP="003C1B11">
      <w:pPr>
        <w:ind w:firstLine="709"/>
        <w:jc w:val="both"/>
      </w:pPr>
      <w:r w:rsidRPr="003C1B11">
        <w:t>5.2. В случае невыполнения условий пунктов 2.2.7, 2.2.8., 2.2.9., 2.2.10., 2.2.11., 2.2.12., 2.2.13., 2.2.14., 2.2.15., 2.2.17., 2.2.19. Договора аренды при получении предписания Арендодателя, Арендатор уплачивает неустойку в размере 0,1 % годовой арендной платы действующей на дату отправки предписания, за каждый день невыполнения предписания Арендодателя.</w:t>
      </w:r>
    </w:p>
    <w:p w:rsidR="005048E0" w:rsidRPr="003C1B11" w:rsidRDefault="005048E0" w:rsidP="003C1B11">
      <w:pPr>
        <w:ind w:firstLine="709"/>
        <w:jc w:val="both"/>
      </w:pPr>
      <w:r w:rsidRPr="003C1B11">
        <w:lastRenderedPageBreak/>
        <w:t>5.3. По истечении срока действия Договора аренды или расторжения его в установленном порядке и в случае неосвобождения Арендатором недвижимого имущества, Арендодатель вправе вскрыть недвижимое имущество, описать имущество Арендатора и взять его на ответственное хранение с последующим  возмещением Арендатором всех понесенных расходов по хранению имущества.</w:t>
      </w:r>
    </w:p>
    <w:p w:rsidR="005048E0" w:rsidRPr="003C1B11" w:rsidRDefault="005048E0" w:rsidP="003C1B11">
      <w:pPr>
        <w:ind w:firstLine="709"/>
        <w:jc w:val="both"/>
      </w:pPr>
      <w:r w:rsidRPr="003C1B11">
        <w:t>5.4. Споры и разногласия, которые могут возникнуть в связи с исполнением настоящего договора, будут по возможности разрешаться путем переговоров между сторонами. В случае невозможности урегулирования споров путем переговоров, стороны вправе обратиться с иском в арбитражный суд по месту нахождения Арендодателя.</w:t>
      </w:r>
    </w:p>
    <w:p w:rsidR="005048E0" w:rsidRPr="003C1B11" w:rsidRDefault="00BD54A3" w:rsidP="003C1B11">
      <w:pPr>
        <w:ind w:firstLine="709"/>
        <w:jc w:val="both"/>
      </w:pPr>
      <w:r>
        <w:rPr>
          <w:noProof/>
        </w:rPr>
        <w:pict>
          <v:shape id="_x0000_s1037" type="#_x0000_t202" style="position:absolute;left:0;text-align:left;margin-left:-18pt;margin-top:-53pt;width:552pt;height:18pt;z-index:251654656" filled="f" stroked="f">
            <v:textbox>
              <w:txbxContent>
                <w:p w:rsidR="005048E0" w:rsidRPr="000000D6" w:rsidRDefault="005048E0" w:rsidP="009763B5">
                  <w:pPr>
                    <w:jc w:val="center"/>
                    <w:rPr>
                      <w:sz w:val="24"/>
                      <w:szCs w:val="24"/>
                    </w:rPr>
                  </w:pPr>
                </w:p>
              </w:txbxContent>
            </v:textbox>
          </v:shape>
        </w:pict>
      </w:r>
    </w:p>
    <w:p w:rsidR="005048E0" w:rsidRPr="003C1B11" w:rsidRDefault="005048E0" w:rsidP="003C1B11">
      <w:pPr>
        <w:ind w:firstLine="709"/>
        <w:jc w:val="both"/>
      </w:pPr>
      <w:r w:rsidRPr="003C1B11">
        <w:t>6.  ОСОБЫЕ УСЛОВИЯ</w:t>
      </w:r>
    </w:p>
    <w:p w:rsidR="005048E0" w:rsidRPr="003C1B11" w:rsidRDefault="005048E0" w:rsidP="003C1B11">
      <w:pPr>
        <w:ind w:firstLine="709"/>
        <w:jc w:val="both"/>
      </w:pPr>
      <w:r w:rsidRPr="003C1B11">
        <w:t>6.1 Заголовки, используемые в настоящем документе, приводятся только для удобства пользования и при толковании настоящего Договора аренды не могут рассматриваться как положения, имеющие самостоятельное значение.</w:t>
      </w:r>
    </w:p>
    <w:p w:rsidR="005048E0" w:rsidRPr="003C1B11" w:rsidRDefault="005048E0" w:rsidP="003C1B11">
      <w:pPr>
        <w:ind w:firstLine="709"/>
        <w:jc w:val="both"/>
      </w:pPr>
      <w:r w:rsidRPr="003C1B11">
        <w:t>6.2 Стороны Договора аренды не могут без обоюдного согласия разглашать существенные условия Договора аренды.</w:t>
      </w:r>
    </w:p>
    <w:p w:rsidR="005048E0" w:rsidRPr="003C1B11" w:rsidRDefault="005048E0" w:rsidP="003C1B11">
      <w:pPr>
        <w:ind w:firstLine="709"/>
        <w:jc w:val="both"/>
      </w:pPr>
      <w:r w:rsidRPr="003C1B11">
        <w:t>6.3 В соответствии с п.1, 2 ст.609 Гражданского кодекса РФ Договор аренды заключается в письменном виде и подлежит государственной регистрации.</w:t>
      </w:r>
    </w:p>
    <w:p w:rsidR="005048E0" w:rsidRPr="003C1B11" w:rsidRDefault="005048E0" w:rsidP="003C1B11">
      <w:pPr>
        <w:ind w:firstLine="709"/>
        <w:jc w:val="both"/>
      </w:pPr>
    </w:p>
    <w:p w:rsidR="005048E0" w:rsidRPr="003C1B11" w:rsidRDefault="005048E0" w:rsidP="003C1B11">
      <w:pPr>
        <w:ind w:firstLine="709"/>
        <w:jc w:val="both"/>
      </w:pPr>
      <w:r w:rsidRPr="003C1B11">
        <w:t>СРОК ДЕЙСТВИЯ ДОГОВОРА</w:t>
      </w:r>
    </w:p>
    <w:p w:rsidR="005048E0" w:rsidRPr="003C1B11" w:rsidRDefault="005048E0" w:rsidP="003C1B11">
      <w:pPr>
        <w:ind w:firstLine="709"/>
        <w:jc w:val="both"/>
      </w:pPr>
      <w:r w:rsidRPr="003C1B11">
        <w:t>7.1. Срок действия Договора аренды устанавливается с</w:t>
      </w:r>
      <w:r>
        <w:t xml:space="preserve"> _________ </w:t>
      </w:r>
      <w:r w:rsidRPr="003C1B11">
        <w:t>20</w:t>
      </w:r>
      <w:r>
        <w:t>16</w:t>
      </w:r>
      <w:r w:rsidRPr="003C1B11">
        <w:t>г.                       по</w:t>
      </w:r>
      <w:r>
        <w:t xml:space="preserve"> __________</w:t>
      </w:r>
      <w:r w:rsidRPr="003C1B11">
        <w:t xml:space="preserve"> 202</w:t>
      </w:r>
      <w:r>
        <w:t>1</w:t>
      </w:r>
      <w:r w:rsidRPr="003C1B11">
        <w:t>г.</w:t>
      </w:r>
    </w:p>
    <w:p w:rsidR="005048E0" w:rsidRPr="003C1B11" w:rsidRDefault="005048E0" w:rsidP="003C1B11">
      <w:pPr>
        <w:ind w:firstLine="709"/>
        <w:jc w:val="both"/>
      </w:pPr>
      <w:r w:rsidRPr="003C1B11">
        <w:t>По истечении установленного срока Договор аренды подлежит прекращению без дополнительных уведомлений.</w:t>
      </w:r>
    </w:p>
    <w:p w:rsidR="005048E0" w:rsidRPr="003C1B11" w:rsidRDefault="005048E0" w:rsidP="003C1B11">
      <w:pPr>
        <w:ind w:firstLine="709"/>
        <w:jc w:val="both"/>
      </w:pPr>
      <w:r w:rsidRPr="003C1B11">
        <w:t>7.2. Настоящий Договор аренды вступает в силу с момента регистрации в Рыбинском отделе Управления Федеральной службы государственной регистрации, кадастра и картографии по Ярославской области (Управлении Росреестра по Ярославской области).</w:t>
      </w:r>
    </w:p>
    <w:p w:rsidR="005048E0" w:rsidRPr="003C1B11" w:rsidRDefault="005048E0" w:rsidP="003C1B11">
      <w:pPr>
        <w:ind w:firstLine="709"/>
        <w:jc w:val="both"/>
      </w:pPr>
      <w:r w:rsidRPr="003C1B11">
        <w:t>7.3. Арендатор обязан произвести действия по регистрации настоящего Договора аренды.</w:t>
      </w:r>
    </w:p>
    <w:p w:rsidR="005048E0" w:rsidRPr="003C1B11" w:rsidRDefault="005048E0" w:rsidP="003C1B11">
      <w:pPr>
        <w:ind w:firstLine="709"/>
        <w:jc w:val="both"/>
      </w:pPr>
      <w:r w:rsidRPr="003C1B11">
        <w:t>7.4. Окончание срока действия настоящего Договора аренды не освобождает Арендатора от ответственности за его нарушения.</w:t>
      </w:r>
    </w:p>
    <w:p w:rsidR="005048E0" w:rsidRPr="003C1B11" w:rsidRDefault="005048E0" w:rsidP="003C1B11">
      <w:pPr>
        <w:ind w:firstLine="709"/>
      </w:pPr>
    </w:p>
    <w:p w:rsidR="005048E0" w:rsidRPr="003C1B11" w:rsidRDefault="005048E0" w:rsidP="003C1B11">
      <w:pPr>
        <w:ind w:firstLine="709"/>
      </w:pPr>
      <w:r w:rsidRPr="003C1B11">
        <w:t>АДРЕСА И РЕКВИЗИТЫ СТОРОН ПО ДОГОВОРУ</w:t>
      </w:r>
    </w:p>
    <w:tbl>
      <w:tblPr>
        <w:tblW w:w="0" w:type="auto"/>
        <w:tblInd w:w="2" w:type="dxa"/>
        <w:tblLook w:val="0000"/>
      </w:tblPr>
      <w:tblGrid>
        <w:gridCol w:w="4876"/>
        <w:gridCol w:w="27"/>
        <w:gridCol w:w="4839"/>
      </w:tblGrid>
      <w:tr w:rsidR="005048E0" w:rsidRPr="003C1B11">
        <w:tc>
          <w:tcPr>
            <w:tcW w:w="4903" w:type="dxa"/>
            <w:gridSpan w:val="2"/>
          </w:tcPr>
          <w:p w:rsidR="005048E0" w:rsidRPr="003C1B11" w:rsidRDefault="005048E0" w:rsidP="003C1B11">
            <w:pPr>
              <w:ind w:firstLine="709"/>
            </w:pPr>
            <w:r w:rsidRPr="003C1B11">
              <w:t>АРЕНДОДАТЕЛЬ:</w:t>
            </w:r>
          </w:p>
          <w:p w:rsidR="005048E0" w:rsidRPr="003C1B11" w:rsidRDefault="005048E0" w:rsidP="00313EFB">
            <w:r w:rsidRPr="003C1B11">
              <w:t>Департамент имущественных и земельных отношений Администрации городского округа город Рыбинск</w:t>
            </w:r>
          </w:p>
          <w:p w:rsidR="005048E0" w:rsidRPr="003C1B11" w:rsidRDefault="005048E0" w:rsidP="00313EFB">
            <w:r w:rsidRPr="003C1B11">
              <w:t>Адрес: 152934, г.Рыбинск, Крестовая</w:t>
            </w:r>
            <w:r>
              <w:t xml:space="preserve"> ул.</w:t>
            </w:r>
            <w:r w:rsidRPr="003C1B11">
              <w:t>, д.77</w:t>
            </w:r>
          </w:p>
          <w:p w:rsidR="005048E0" w:rsidRPr="003C1B11" w:rsidRDefault="005048E0" w:rsidP="00313EFB">
            <w:r w:rsidRPr="003C1B11">
              <w:t>ИНН 7610070227</w:t>
            </w:r>
            <w:r>
              <w:t xml:space="preserve"> / </w:t>
            </w:r>
            <w:r w:rsidRPr="003C1B11">
              <w:t>КПП 761001001</w:t>
            </w:r>
          </w:p>
          <w:p w:rsidR="005048E0" w:rsidRPr="003C1B11" w:rsidRDefault="005048E0" w:rsidP="00313EFB">
            <w:r w:rsidRPr="003C1B11">
              <w:t>Расчетный счет: 40101810700000010010</w:t>
            </w:r>
          </w:p>
          <w:p w:rsidR="005048E0" w:rsidRPr="003C1B11" w:rsidRDefault="005048E0" w:rsidP="00313EFB">
            <w:r w:rsidRPr="003C1B11">
              <w:t>Отделение Ярославль</w:t>
            </w:r>
          </w:p>
          <w:p w:rsidR="005048E0" w:rsidRPr="003C1B11" w:rsidRDefault="005048E0" w:rsidP="00313EFB">
            <w:r w:rsidRPr="003C1B11">
              <w:t>БИК 047888001</w:t>
            </w:r>
          </w:p>
        </w:tc>
        <w:tc>
          <w:tcPr>
            <w:tcW w:w="4839" w:type="dxa"/>
          </w:tcPr>
          <w:p w:rsidR="005048E0" w:rsidRPr="003C1B11" w:rsidRDefault="005048E0" w:rsidP="003C1B11">
            <w:pPr>
              <w:ind w:firstLine="709"/>
            </w:pPr>
            <w:r w:rsidRPr="003C1B11">
              <w:t>АРЕНДАТОР:</w:t>
            </w:r>
          </w:p>
          <w:p w:rsidR="005048E0" w:rsidRPr="003C1B11" w:rsidRDefault="005048E0" w:rsidP="003C1B11">
            <w:pPr>
              <w:ind w:firstLine="709"/>
            </w:pPr>
          </w:p>
        </w:tc>
      </w:tr>
      <w:tr w:rsidR="005048E0" w:rsidRPr="003C1B11">
        <w:tc>
          <w:tcPr>
            <w:tcW w:w="4903" w:type="dxa"/>
            <w:gridSpan w:val="2"/>
          </w:tcPr>
          <w:p w:rsidR="005048E0" w:rsidRDefault="005048E0" w:rsidP="00313EFB">
            <w:r>
              <w:lastRenderedPageBreak/>
              <w:t>АРЕНДОДАТЕЛЬ</w:t>
            </w:r>
          </w:p>
          <w:p w:rsidR="005048E0" w:rsidRPr="003C1B11" w:rsidRDefault="005048E0" w:rsidP="00313EFB">
            <w:r w:rsidRPr="003C1B11">
              <w:t xml:space="preserve">Директор департамента имущественных и земельных отношений </w:t>
            </w:r>
          </w:p>
          <w:p w:rsidR="005048E0" w:rsidRPr="003C1B11" w:rsidRDefault="005048E0" w:rsidP="003C1B11">
            <w:pPr>
              <w:ind w:firstLine="709"/>
            </w:pPr>
          </w:p>
          <w:p w:rsidR="005048E0" w:rsidRPr="003C1B11" w:rsidRDefault="005048E0" w:rsidP="003C1B11">
            <w:pPr>
              <w:ind w:firstLine="709"/>
            </w:pPr>
          </w:p>
        </w:tc>
        <w:tc>
          <w:tcPr>
            <w:tcW w:w="4839" w:type="dxa"/>
          </w:tcPr>
          <w:p w:rsidR="005048E0" w:rsidRPr="003C1B11" w:rsidRDefault="005048E0" w:rsidP="00313EFB">
            <w:r>
              <w:t>АРЕНДАТОР</w:t>
            </w:r>
          </w:p>
        </w:tc>
      </w:tr>
      <w:tr w:rsidR="005048E0" w:rsidRPr="003C1B11">
        <w:tc>
          <w:tcPr>
            <w:tcW w:w="4876" w:type="dxa"/>
          </w:tcPr>
          <w:p w:rsidR="005048E0" w:rsidRPr="003C1B11" w:rsidRDefault="005048E0" w:rsidP="00313EFB">
            <w:r>
              <w:t>_________________</w:t>
            </w:r>
            <w:r w:rsidRPr="003C1B11">
              <w:t xml:space="preserve"> М.В. Томсон</w:t>
            </w:r>
          </w:p>
          <w:p w:rsidR="005048E0" w:rsidRPr="003C1B11" w:rsidRDefault="005048E0" w:rsidP="003C1B11">
            <w:pPr>
              <w:ind w:firstLine="709"/>
            </w:pPr>
            <w:r w:rsidRPr="003C1B11">
              <w:t xml:space="preserve">          М.П.</w:t>
            </w:r>
          </w:p>
        </w:tc>
        <w:tc>
          <w:tcPr>
            <w:tcW w:w="4866" w:type="dxa"/>
            <w:gridSpan w:val="2"/>
          </w:tcPr>
          <w:p w:rsidR="005048E0" w:rsidRDefault="005048E0" w:rsidP="00313EFB">
            <w:r>
              <w:t>_________________</w:t>
            </w:r>
          </w:p>
          <w:p w:rsidR="005048E0" w:rsidRPr="003C1B11" w:rsidRDefault="005048E0" w:rsidP="00313EFB"/>
        </w:tc>
      </w:tr>
    </w:tbl>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BD54A3" w:rsidP="00B75AEF">
      <w:pPr>
        <w:pStyle w:val="ConsNonformat"/>
        <w:widowControl/>
        <w:ind w:firstLine="708"/>
        <w:jc w:val="both"/>
        <w:rPr>
          <w:sz w:val="24"/>
          <w:szCs w:val="24"/>
        </w:rPr>
      </w:pPr>
      <w:r w:rsidRPr="00BD54A3">
        <w:rPr>
          <w:noProof/>
          <w:lang w:eastAsia="ru-RU"/>
        </w:rPr>
        <w:pict>
          <v:shape id="_x0000_s1038" type="#_x0000_t202" style="position:absolute;left:0;text-align:left;margin-left:-27pt;margin-top:-18pt;width:552pt;height:18pt;z-index:251664896" filled="f" stroked="f">
            <v:textbox>
              <w:txbxContent>
                <w:p w:rsidR="005048E0" w:rsidRPr="000000D6" w:rsidRDefault="005048E0" w:rsidP="00313EFB">
                  <w:pPr>
                    <w:rPr>
                      <w:sz w:val="24"/>
                      <w:szCs w:val="24"/>
                    </w:rPr>
                  </w:pPr>
                </w:p>
              </w:txbxContent>
            </v:textbox>
          </v:shape>
        </w:pict>
      </w:r>
      <w:r w:rsidRPr="00BD54A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0;margin-top:-9pt;width:495.75pt;height:734.25pt;z-index:-251652608">
            <v:imagedata r:id="rId15" o:title=""/>
          </v:shape>
        </w:pict>
      </w: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5048E0" w:rsidP="00B75AEF">
      <w:pPr>
        <w:pStyle w:val="ConsNonformat"/>
        <w:widowControl/>
        <w:ind w:firstLine="708"/>
        <w:jc w:val="both"/>
        <w:rPr>
          <w:sz w:val="24"/>
          <w:szCs w:val="24"/>
        </w:rPr>
      </w:pPr>
    </w:p>
    <w:p w:rsidR="005048E0" w:rsidRDefault="00BD54A3" w:rsidP="00B75AEF">
      <w:pPr>
        <w:pStyle w:val="ConsNonformat"/>
        <w:widowControl/>
        <w:ind w:firstLine="708"/>
        <w:jc w:val="both"/>
        <w:rPr>
          <w:sz w:val="24"/>
          <w:szCs w:val="24"/>
        </w:rPr>
      </w:pPr>
      <w:r w:rsidRPr="00BD54A3">
        <w:rPr>
          <w:noProof/>
          <w:lang w:eastAsia="ru-RU"/>
        </w:rPr>
        <w:pict>
          <v:shape id="_x0000_s1040" type="#_x0000_t202" style="position:absolute;left:0;text-align:left;margin-left:-6pt;margin-top:-778.5pt;width:552pt;height:18pt;z-index:251655680" filled="f" stroked="f">
            <v:textbox style="mso-next-textbox:#_x0000_s1040">
              <w:txbxContent>
                <w:p w:rsidR="005048E0" w:rsidRPr="000000D6" w:rsidRDefault="005048E0" w:rsidP="000D4374">
                  <w:pPr>
                    <w:jc w:val="center"/>
                    <w:rPr>
                      <w:sz w:val="24"/>
                      <w:szCs w:val="24"/>
                    </w:rPr>
                  </w:pPr>
                  <w:r>
                    <w:rPr>
                      <w:sz w:val="24"/>
                      <w:szCs w:val="24"/>
                    </w:rPr>
                    <w:t>25</w:t>
                  </w:r>
                </w:p>
              </w:txbxContent>
            </v:textbox>
          </v:shape>
        </w:pict>
      </w:r>
    </w:p>
    <w:p w:rsidR="005048E0" w:rsidRPr="00337F6B" w:rsidRDefault="005048E0" w:rsidP="007358F3">
      <w:pPr>
        <w:pStyle w:val="9"/>
        <w:pageBreakBefore/>
        <w:jc w:val="center"/>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337F6B">
        <w:rPr>
          <w:rFonts w:ascii="Times New Roman" w:hAnsi="Times New Roman" w:cs="Times New Roman"/>
          <w:b/>
          <w:bCs/>
          <w:sz w:val="28"/>
          <w:szCs w:val="28"/>
        </w:rPr>
        <w:t>ЕРЕДАТОЧНЫЙ АКТ</w:t>
      </w:r>
    </w:p>
    <w:p w:rsidR="005048E0" w:rsidRPr="00337F6B" w:rsidRDefault="005048E0" w:rsidP="007358F3"/>
    <w:p w:rsidR="005048E0" w:rsidRPr="00337F6B" w:rsidRDefault="005048E0" w:rsidP="007358F3">
      <w:pPr>
        <w:ind w:left="4320" w:hanging="4320"/>
      </w:pPr>
      <w:r w:rsidRPr="00337F6B">
        <w:t xml:space="preserve">город Рыбинск Ярославской области                             </w:t>
      </w:r>
      <w:r>
        <w:t xml:space="preserve"> «___» ________ 2016</w:t>
      </w:r>
    </w:p>
    <w:p w:rsidR="005048E0" w:rsidRPr="00CA0948" w:rsidRDefault="005048E0" w:rsidP="007358F3">
      <w:pPr>
        <w:ind w:left="4320" w:hanging="4320"/>
      </w:pPr>
    </w:p>
    <w:p w:rsidR="005048E0" w:rsidRPr="00CA0948" w:rsidRDefault="005048E0" w:rsidP="007358F3">
      <w:pPr>
        <w:ind w:firstLine="720"/>
        <w:jc w:val="both"/>
      </w:pPr>
      <w:r>
        <w:t>Де</w:t>
      </w:r>
      <w:r w:rsidRPr="00CA0948">
        <w:t>партамент</w:t>
      </w:r>
      <w:r>
        <w:t xml:space="preserve"> имущественных и земельных отношений</w:t>
      </w:r>
      <w:r w:rsidRPr="00CA0948">
        <w:t xml:space="preserve"> </w:t>
      </w:r>
      <w:r>
        <w:t>А</w:t>
      </w:r>
      <w:r w:rsidRPr="00CA0948">
        <w:t>дминистрации городского округа город Рыбинск, место нахождения: Россия, Ярославская область, город Рыбинск, Крестовая улица, д. 77, ИНН 7610070227, ОГРН 1067610046570, зарегистрирован Межрайонной инспекцией федеральной налоговой службы России № 3 по Ярославской области, что подтверждается Свидетельством о государственной регистрации юридич</w:t>
      </w:r>
      <w:r>
        <w:t>еского лица серия 76 № 002937292</w:t>
      </w:r>
      <w:r w:rsidRPr="00CA0948">
        <w:t xml:space="preserve">, в лице директора </w:t>
      </w:r>
      <w:r>
        <w:t>Томсон Марины Викторовны, действующего</w:t>
      </w:r>
      <w:r w:rsidRPr="00CA0948">
        <w:t xml:space="preserve"> на основании Полож</w:t>
      </w:r>
      <w:r>
        <w:t>ения о департаменте имущественных и земельных отношений</w:t>
      </w:r>
      <w:r w:rsidRPr="00CA0948">
        <w:t>, именуе</w:t>
      </w:r>
      <w:r>
        <w:t>мая</w:t>
      </w:r>
      <w:r w:rsidRPr="00CA0948">
        <w:t xml:space="preserve"> в дальнейшем </w:t>
      </w:r>
      <w:r>
        <w:t>Арендодатель</w:t>
      </w:r>
      <w:r w:rsidRPr="00CA0948">
        <w:t xml:space="preserve">, с одной стороны, и </w:t>
      </w:r>
    </w:p>
    <w:p w:rsidR="005048E0" w:rsidRPr="00CA0948" w:rsidRDefault="005048E0" w:rsidP="007358F3">
      <w:pPr>
        <w:ind w:firstLine="720"/>
        <w:jc w:val="both"/>
      </w:pPr>
      <w:r w:rsidRPr="00CA0948">
        <w:t>и__________________________________________________________________</w:t>
      </w:r>
    </w:p>
    <w:p w:rsidR="005048E0" w:rsidRPr="00337F6B" w:rsidRDefault="005048E0" w:rsidP="007358F3">
      <w:pPr>
        <w:pStyle w:val="HTML"/>
        <w:jc w:val="both"/>
        <w:rPr>
          <w:rFonts w:ascii="Times New Roman" w:hAnsi="Times New Roman" w:cs="Times New Roman"/>
          <w:sz w:val="28"/>
          <w:szCs w:val="28"/>
        </w:rPr>
      </w:pPr>
      <w:r w:rsidRPr="00337F6B">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______________________________</w:t>
      </w:r>
    </w:p>
    <w:p w:rsidR="005048E0" w:rsidRPr="00337F6B" w:rsidRDefault="005048E0" w:rsidP="007358F3">
      <w:pPr>
        <w:pStyle w:val="HTML"/>
        <w:jc w:val="center"/>
        <w:rPr>
          <w:rFonts w:ascii="Times New Roman" w:hAnsi="Times New Roman" w:cs="Times New Roman"/>
          <w:sz w:val="28"/>
          <w:szCs w:val="28"/>
        </w:rPr>
      </w:pPr>
      <w:r w:rsidRPr="00337F6B">
        <w:rPr>
          <w:rFonts w:ascii="Times New Roman" w:hAnsi="Times New Roman" w:cs="Times New Roman"/>
          <w:sz w:val="28"/>
          <w:szCs w:val="28"/>
        </w:rPr>
        <w:t>(наименование организации)</w:t>
      </w:r>
    </w:p>
    <w:p w:rsidR="005048E0" w:rsidRPr="00CA0948" w:rsidRDefault="005048E0" w:rsidP="007358F3">
      <w:pPr>
        <w:pStyle w:val="HTML"/>
        <w:jc w:val="both"/>
        <w:rPr>
          <w:rFonts w:ascii="Times New Roman" w:hAnsi="Times New Roman" w:cs="Times New Roman"/>
          <w:sz w:val="28"/>
          <w:szCs w:val="28"/>
        </w:rPr>
      </w:pPr>
      <w:r w:rsidRPr="00337F6B">
        <w:rPr>
          <w:rFonts w:ascii="Times New Roman" w:hAnsi="Times New Roman" w:cs="Times New Roman"/>
          <w:sz w:val="28"/>
          <w:szCs w:val="28"/>
        </w:rPr>
        <w:t xml:space="preserve">в лице _________________________________, действующего на основании ___________________, именуемый в дальнейшем </w:t>
      </w:r>
      <w:r>
        <w:rPr>
          <w:rFonts w:ascii="Times New Roman" w:hAnsi="Times New Roman" w:cs="Times New Roman"/>
          <w:sz w:val="28"/>
          <w:szCs w:val="28"/>
        </w:rPr>
        <w:t>Арендатор</w:t>
      </w:r>
      <w:r w:rsidRPr="00CA0948">
        <w:rPr>
          <w:rFonts w:ascii="Times New Roman" w:hAnsi="Times New Roman" w:cs="Times New Roman"/>
          <w:sz w:val="28"/>
          <w:szCs w:val="28"/>
        </w:rPr>
        <w:t xml:space="preserve">, с другой стороны, а вместе именуемые </w:t>
      </w:r>
      <w:r>
        <w:rPr>
          <w:rFonts w:ascii="Times New Roman" w:hAnsi="Times New Roman" w:cs="Times New Roman"/>
          <w:sz w:val="28"/>
          <w:szCs w:val="28"/>
        </w:rPr>
        <w:t>Стороны</w:t>
      </w:r>
      <w:r w:rsidRPr="00CA0948">
        <w:rPr>
          <w:rFonts w:ascii="Times New Roman" w:hAnsi="Times New Roman" w:cs="Times New Roman"/>
          <w:sz w:val="28"/>
          <w:szCs w:val="28"/>
        </w:rPr>
        <w:t>, составили настоящий акт о нижеследующем:</w:t>
      </w:r>
    </w:p>
    <w:p w:rsidR="005048E0" w:rsidRPr="00CA0948" w:rsidRDefault="005048E0" w:rsidP="007358F3">
      <w:pPr>
        <w:ind w:firstLine="720"/>
        <w:jc w:val="both"/>
      </w:pPr>
    </w:p>
    <w:p w:rsidR="005048E0" w:rsidRPr="0064351F" w:rsidRDefault="005048E0" w:rsidP="007358F3">
      <w:pPr>
        <w:ind w:firstLine="720"/>
        <w:jc w:val="both"/>
      </w:pPr>
      <w:r w:rsidRPr="00CA0948">
        <w:t xml:space="preserve">1. </w:t>
      </w:r>
      <w:r>
        <w:t>Арендодатель</w:t>
      </w:r>
      <w:r w:rsidRPr="00CA0948">
        <w:t xml:space="preserve"> в соответствии с договором </w:t>
      </w:r>
      <w:r>
        <w:t xml:space="preserve">аренды </w:t>
      </w:r>
      <w:r w:rsidRPr="00CA0948">
        <w:t>муниципальн</w:t>
      </w:r>
      <w:r>
        <w:t>ого</w:t>
      </w:r>
      <w:r w:rsidRPr="00CA0948">
        <w:t xml:space="preserve"> имущ</w:t>
      </w:r>
      <w:r>
        <w:t xml:space="preserve">ества № ____ от «__» ______2016 </w:t>
      </w:r>
      <w:r w:rsidRPr="00CA0948">
        <w:t xml:space="preserve">передал </w:t>
      </w:r>
      <w:r>
        <w:t xml:space="preserve">Арендатору в аренду </w:t>
      </w:r>
      <w:r w:rsidRPr="00464112">
        <w:t>недвижимое имущество</w:t>
      </w:r>
      <w:r>
        <w:t xml:space="preserve"> – нежилое помещение </w:t>
      </w:r>
      <w:r>
        <w:rPr>
          <w:lang w:val="en-US"/>
        </w:rPr>
        <w:t>II</w:t>
      </w:r>
      <w:r>
        <w:t xml:space="preserve">, </w:t>
      </w:r>
      <w:r w:rsidRPr="00464112">
        <w:t xml:space="preserve">общей площадью </w:t>
      </w:r>
      <w:r>
        <w:rPr>
          <w:b/>
          <w:bCs/>
          <w:noProof/>
        </w:rPr>
        <w:t>983,4 кв</w:t>
      </w:r>
      <w:r w:rsidRPr="00464112">
        <w:rPr>
          <w:b/>
          <w:bCs/>
          <w:noProof/>
        </w:rPr>
        <w:t>.</w:t>
      </w:r>
      <w:r w:rsidRPr="00464112">
        <w:rPr>
          <w:b/>
          <w:bCs/>
        </w:rPr>
        <w:t>м</w:t>
      </w:r>
      <w:r>
        <w:rPr>
          <w:b/>
          <w:bCs/>
        </w:rPr>
        <w:t xml:space="preserve">., </w:t>
      </w:r>
      <w:r w:rsidRPr="00834A55">
        <w:t>этаж 1,</w:t>
      </w:r>
      <w:r>
        <w:t xml:space="preserve"> </w:t>
      </w:r>
      <w:r w:rsidRPr="00464112">
        <w:t xml:space="preserve">расположенное по адресу: </w:t>
      </w:r>
      <w:r w:rsidRPr="0064351F">
        <w:t xml:space="preserve">Ярославская область, г.Рыбинск, </w:t>
      </w:r>
      <w:r w:rsidRPr="0064351F">
        <w:rPr>
          <w:noProof/>
        </w:rPr>
        <w:t>Малиновская</w:t>
      </w:r>
      <w:r>
        <w:rPr>
          <w:noProof/>
        </w:rPr>
        <w:t xml:space="preserve"> ул.</w:t>
      </w:r>
      <w:r w:rsidRPr="0064351F">
        <w:rPr>
          <w:noProof/>
        </w:rPr>
        <w:t>, д.56</w:t>
      </w:r>
      <w:r w:rsidRPr="0064351F">
        <w:t>.</w:t>
      </w:r>
    </w:p>
    <w:p w:rsidR="005048E0" w:rsidRDefault="005048E0" w:rsidP="007358F3">
      <w:pPr>
        <w:ind w:firstLine="720"/>
        <w:jc w:val="both"/>
      </w:pPr>
    </w:p>
    <w:p w:rsidR="005048E0" w:rsidRDefault="005048E0" w:rsidP="007358F3">
      <w:pPr>
        <w:ind w:firstLine="720"/>
        <w:jc w:val="both"/>
      </w:pPr>
      <w:r>
        <w:t>2. Техническое состояние объекта:</w:t>
      </w:r>
    </w:p>
    <w:tbl>
      <w:tblPr>
        <w:tblW w:w="0" w:type="auto"/>
        <w:tblInd w:w="2" w:type="dxa"/>
        <w:tblLayout w:type="fixed"/>
        <w:tblLook w:val="0000"/>
      </w:tblPr>
      <w:tblGrid>
        <w:gridCol w:w="993"/>
        <w:gridCol w:w="3543"/>
        <w:gridCol w:w="5123"/>
      </w:tblGrid>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lang w:val="en-US"/>
              </w:rPr>
              <w:t>N</w:t>
            </w:r>
            <w:r w:rsidRPr="007358F3">
              <w:rPr>
                <w:sz w:val="26"/>
                <w:szCs w:val="26"/>
              </w:rPr>
              <w:t xml:space="preserve"> </w:t>
            </w:r>
          </w:p>
          <w:p w:rsidR="005048E0" w:rsidRPr="007358F3" w:rsidRDefault="005048E0" w:rsidP="004D53B2">
            <w:pPr>
              <w:widowControl w:val="0"/>
              <w:autoSpaceDE w:val="0"/>
              <w:jc w:val="center"/>
              <w:rPr>
                <w:sz w:val="26"/>
                <w:szCs w:val="26"/>
              </w:rPr>
            </w:pPr>
            <w:r w:rsidRPr="007358F3">
              <w:rPr>
                <w:sz w:val="26"/>
                <w:szCs w:val="26"/>
              </w:rPr>
              <w:t>п/п</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Наименование конструктивных элементов и инженерного оборудования</w:t>
            </w: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ind w:right="387"/>
              <w:jc w:val="center"/>
              <w:rPr>
                <w:sz w:val="26"/>
                <w:szCs w:val="26"/>
              </w:rPr>
            </w:pPr>
            <w:r w:rsidRPr="007358F3">
              <w:rPr>
                <w:sz w:val="26"/>
                <w:szCs w:val="26"/>
              </w:rPr>
              <w:t>Техническое состояние</w:t>
            </w:r>
          </w:p>
          <w:p w:rsidR="005048E0" w:rsidRPr="007358F3" w:rsidRDefault="005048E0" w:rsidP="004D53B2">
            <w:pPr>
              <w:widowControl w:val="0"/>
              <w:autoSpaceDE w:val="0"/>
              <w:ind w:right="387"/>
              <w:jc w:val="center"/>
              <w:rPr>
                <w:sz w:val="26"/>
                <w:szCs w:val="26"/>
              </w:rPr>
            </w:pPr>
            <w:r w:rsidRPr="007358F3">
              <w:rPr>
                <w:sz w:val="26"/>
                <w:szCs w:val="26"/>
              </w:rPr>
              <w:t>и</w:t>
            </w:r>
          </w:p>
          <w:p w:rsidR="005048E0" w:rsidRPr="007358F3" w:rsidRDefault="005048E0" w:rsidP="004D53B2">
            <w:pPr>
              <w:widowControl w:val="0"/>
              <w:autoSpaceDE w:val="0"/>
              <w:ind w:right="387"/>
              <w:jc w:val="center"/>
              <w:rPr>
                <w:sz w:val="26"/>
                <w:szCs w:val="26"/>
              </w:rPr>
            </w:pPr>
            <w:r w:rsidRPr="007358F3">
              <w:rPr>
                <w:sz w:val="26"/>
                <w:szCs w:val="26"/>
              </w:rPr>
              <w:t>вид требуемого ремонта</w:t>
            </w: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1</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Фундаменты, подвалы</w:t>
            </w:r>
          </w:p>
          <w:p w:rsidR="005048E0" w:rsidRPr="007358F3" w:rsidRDefault="005048E0" w:rsidP="004D53B2">
            <w:pPr>
              <w:widowControl w:val="0"/>
              <w:autoSpaceDE w:val="0"/>
              <w:rPr>
                <w:sz w:val="26"/>
                <w:szCs w:val="26"/>
              </w:rPr>
            </w:pP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2</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Наружные стены</w:t>
            </w:r>
          </w:p>
          <w:p w:rsidR="005048E0" w:rsidRPr="007358F3" w:rsidRDefault="005048E0" w:rsidP="004D53B2">
            <w:pPr>
              <w:widowControl w:val="0"/>
              <w:autoSpaceDE w:val="0"/>
              <w:rPr>
                <w:sz w:val="26"/>
                <w:szCs w:val="26"/>
              </w:rPr>
            </w:pP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3</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Отделка фасадов</w:t>
            </w:r>
          </w:p>
          <w:p w:rsidR="005048E0" w:rsidRPr="007358F3" w:rsidRDefault="005048E0" w:rsidP="004D53B2">
            <w:pPr>
              <w:widowControl w:val="0"/>
              <w:autoSpaceDE w:val="0"/>
              <w:rPr>
                <w:sz w:val="26"/>
                <w:szCs w:val="26"/>
              </w:rPr>
            </w:pP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4</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Балконы, козырьки,</w:t>
            </w:r>
          </w:p>
          <w:p w:rsidR="005048E0" w:rsidRPr="007358F3" w:rsidRDefault="005048E0" w:rsidP="004D53B2">
            <w:pPr>
              <w:widowControl w:val="0"/>
              <w:autoSpaceDE w:val="0"/>
              <w:rPr>
                <w:sz w:val="26"/>
                <w:szCs w:val="26"/>
              </w:rPr>
            </w:pPr>
            <w:r w:rsidRPr="007358F3">
              <w:rPr>
                <w:sz w:val="26"/>
                <w:szCs w:val="26"/>
              </w:rPr>
              <w:t>лоджии, пожарные</w:t>
            </w:r>
          </w:p>
          <w:p w:rsidR="005048E0" w:rsidRPr="007358F3" w:rsidRDefault="005048E0" w:rsidP="004D53B2">
            <w:pPr>
              <w:widowControl w:val="0"/>
              <w:autoSpaceDE w:val="0"/>
              <w:rPr>
                <w:sz w:val="26"/>
                <w:szCs w:val="26"/>
              </w:rPr>
            </w:pPr>
            <w:r w:rsidRPr="007358F3">
              <w:rPr>
                <w:sz w:val="26"/>
                <w:szCs w:val="26"/>
              </w:rPr>
              <w:t>лестницы</w:t>
            </w: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5</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Перекрытия</w:t>
            </w:r>
          </w:p>
          <w:p w:rsidR="005048E0" w:rsidRPr="007358F3" w:rsidRDefault="005048E0" w:rsidP="004D53B2">
            <w:pPr>
              <w:widowControl w:val="0"/>
              <w:autoSpaceDE w:val="0"/>
              <w:rPr>
                <w:sz w:val="26"/>
                <w:szCs w:val="26"/>
              </w:rPr>
            </w:pP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6</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Полы</w:t>
            </w:r>
          </w:p>
          <w:p w:rsidR="005048E0" w:rsidRPr="007358F3" w:rsidRDefault="005048E0" w:rsidP="004D53B2">
            <w:pPr>
              <w:widowControl w:val="0"/>
              <w:autoSpaceDE w:val="0"/>
              <w:rPr>
                <w:sz w:val="26"/>
                <w:szCs w:val="26"/>
              </w:rPr>
            </w:pP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7</w:t>
            </w:r>
          </w:p>
        </w:tc>
        <w:tc>
          <w:tcPr>
            <w:tcW w:w="3543" w:type="dxa"/>
            <w:tcBorders>
              <w:top w:val="single" w:sz="4" w:space="0" w:color="000000"/>
              <w:left w:val="single" w:sz="4" w:space="0" w:color="000000"/>
              <w:bottom w:val="single" w:sz="4" w:space="0" w:color="000000"/>
            </w:tcBorders>
          </w:tcPr>
          <w:p w:rsidR="005048E0" w:rsidRDefault="005048E0" w:rsidP="004D53B2">
            <w:pPr>
              <w:widowControl w:val="0"/>
              <w:autoSpaceDE w:val="0"/>
              <w:rPr>
                <w:sz w:val="26"/>
                <w:szCs w:val="26"/>
              </w:rPr>
            </w:pPr>
            <w:r w:rsidRPr="007358F3">
              <w:rPr>
                <w:sz w:val="26"/>
                <w:szCs w:val="26"/>
              </w:rPr>
              <w:t>Перегородки</w:t>
            </w:r>
          </w:p>
          <w:p w:rsidR="005048E0" w:rsidRPr="007358F3" w:rsidRDefault="005048E0" w:rsidP="004D53B2">
            <w:pPr>
              <w:widowControl w:val="0"/>
              <w:autoSpaceDE w:val="0"/>
              <w:rPr>
                <w:sz w:val="26"/>
                <w:szCs w:val="26"/>
              </w:rPr>
            </w:pP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8</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Крыши (кровля)</w:t>
            </w:r>
          </w:p>
          <w:p w:rsidR="005048E0" w:rsidRPr="007358F3" w:rsidRDefault="005048E0" w:rsidP="004D53B2">
            <w:pPr>
              <w:widowControl w:val="0"/>
              <w:autoSpaceDE w:val="0"/>
              <w:rPr>
                <w:sz w:val="26"/>
                <w:szCs w:val="26"/>
              </w:rPr>
            </w:pP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lastRenderedPageBreak/>
              <w:t>9</w:t>
            </w:r>
          </w:p>
        </w:tc>
        <w:tc>
          <w:tcPr>
            <w:tcW w:w="3543" w:type="dxa"/>
            <w:tcBorders>
              <w:top w:val="single" w:sz="4" w:space="0" w:color="000000"/>
              <w:left w:val="single" w:sz="4" w:space="0" w:color="000000"/>
              <w:bottom w:val="single" w:sz="4" w:space="0" w:color="000000"/>
            </w:tcBorders>
          </w:tcPr>
          <w:p w:rsidR="005048E0" w:rsidRDefault="005048E0" w:rsidP="004D53B2">
            <w:pPr>
              <w:widowControl w:val="0"/>
              <w:autoSpaceDE w:val="0"/>
              <w:rPr>
                <w:sz w:val="26"/>
                <w:szCs w:val="26"/>
              </w:rPr>
            </w:pPr>
            <w:r w:rsidRPr="007358F3">
              <w:rPr>
                <w:sz w:val="26"/>
                <w:szCs w:val="26"/>
              </w:rPr>
              <w:t>Водоотводящие</w:t>
            </w:r>
          </w:p>
          <w:p w:rsidR="005048E0" w:rsidRPr="007358F3" w:rsidRDefault="005048E0" w:rsidP="004D53B2">
            <w:pPr>
              <w:widowControl w:val="0"/>
              <w:autoSpaceDE w:val="0"/>
              <w:rPr>
                <w:sz w:val="26"/>
                <w:szCs w:val="26"/>
              </w:rPr>
            </w:pPr>
            <w:r w:rsidRPr="007358F3">
              <w:rPr>
                <w:sz w:val="26"/>
                <w:szCs w:val="26"/>
              </w:rPr>
              <w:t>устройства</w:t>
            </w: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10</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Окна</w:t>
            </w:r>
          </w:p>
          <w:p w:rsidR="005048E0" w:rsidRPr="007358F3" w:rsidRDefault="005048E0" w:rsidP="004D53B2">
            <w:pPr>
              <w:widowControl w:val="0"/>
              <w:autoSpaceDE w:val="0"/>
              <w:rPr>
                <w:sz w:val="26"/>
                <w:szCs w:val="26"/>
              </w:rPr>
            </w:pP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11</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Двери</w:t>
            </w:r>
          </w:p>
          <w:p w:rsidR="005048E0" w:rsidRPr="007358F3" w:rsidRDefault="005048E0" w:rsidP="004D53B2">
            <w:pPr>
              <w:widowControl w:val="0"/>
              <w:autoSpaceDE w:val="0"/>
              <w:rPr>
                <w:sz w:val="26"/>
                <w:szCs w:val="26"/>
              </w:rPr>
            </w:pP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12</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Лестницы</w:t>
            </w:r>
          </w:p>
          <w:p w:rsidR="005048E0" w:rsidRPr="007358F3" w:rsidRDefault="005048E0" w:rsidP="004D53B2">
            <w:pPr>
              <w:widowControl w:val="0"/>
              <w:autoSpaceDE w:val="0"/>
              <w:rPr>
                <w:sz w:val="26"/>
                <w:szCs w:val="26"/>
              </w:rPr>
            </w:pP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13</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Печи</w:t>
            </w:r>
          </w:p>
          <w:p w:rsidR="005048E0" w:rsidRPr="007358F3" w:rsidRDefault="005048E0" w:rsidP="004D53B2">
            <w:pPr>
              <w:widowControl w:val="0"/>
              <w:autoSpaceDE w:val="0"/>
              <w:rPr>
                <w:sz w:val="26"/>
                <w:szCs w:val="26"/>
              </w:rPr>
            </w:pP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14</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Благоустройство</w:t>
            </w:r>
          </w:p>
          <w:p w:rsidR="005048E0" w:rsidRPr="007358F3" w:rsidRDefault="005048E0" w:rsidP="004D53B2">
            <w:pPr>
              <w:widowControl w:val="0"/>
              <w:autoSpaceDE w:val="0"/>
              <w:rPr>
                <w:sz w:val="26"/>
                <w:szCs w:val="26"/>
              </w:rPr>
            </w:pPr>
            <w:r w:rsidRPr="007358F3">
              <w:rPr>
                <w:sz w:val="26"/>
                <w:szCs w:val="26"/>
              </w:rPr>
              <w:t>территории</w:t>
            </w: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15</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Отопление(ввод,</w:t>
            </w:r>
          </w:p>
          <w:p w:rsidR="005048E0" w:rsidRPr="007358F3" w:rsidRDefault="005048E0" w:rsidP="004D53B2">
            <w:pPr>
              <w:widowControl w:val="0"/>
              <w:autoSpaceDE w:val="0"/>
              <w:rPr>
                <w:sz w:val="26"/>
                <w:szCs w:val="26"/>
              </w:rPr>
            </w:pPr>
            <w:r w:rsidRPr="007358F3">
              <w:rPr>
                <w:sz w:val="26"/>
                <w:szCs w:val="26"/>
              </w:rPr>
              <w:t>внутрен. система)</w:t>
            </w: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16</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Горячее водо-</w:t>
            </w:r>
          </w:p>
          <w:p w:rsidR="005048E0" w:rsidRPr="007358F3" w:rsidRDefault="005048E0" w:rsidP="004D53B2">
            <w:pPr>
              <w:widowControl w:val="0"/>
              <w:autoSpaceDE w:val="0"/>
              <w:rPr>
                <w:sz w:val="26"/>
                <w:szCs w:val="26"/>
              </w:rPr>
            </w:pPr>
            <w:r w:rsidRPr="007358F3">
              <w:rPr>
                <w:sz w:val="26"/>
                <w:szCs w:val="26"/>
              </w:rPr>
              <w:t xml:space="preserve">снабжение, (ввод, </w:t>
            </w:r>
          </w:p>
          <w:p w:rsidR="005048E0" w:rsidRPr="007358F3" w:rsidRDefault="005048E0" w:rsidP="004D53B2">
            <w:pPr>
              <w:widowControl w:val="0"/>
              <w:autoSpaceDE w:val="0"/>
              <w:rPr>
                <w:sz w:val="26"/>
                <w:szCs w:val="26"/>
              </w:rPr>
            </w:pPr>
            <w:r w:rsidRPr="007358F3">
              <w:rPr>
                <w:sz w:val="26"/>
                <w:szCs w:val="26"/>
              </w:rPr>
              <w:t>внутрен. система)</w:t>
            </w: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17</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 xml:space="preserve">Водопровод (ввод, </w:t>
            </w:r>
          </w:p>
          <w:p w:rsidR="005048E0" w:rsidRPr="007358F3" w:rsidRDefault="005048E0" w:rsidP="004D53B2">
            <w:pPr>
              <w:widowControl w:val="0"/>
              <w:autoSpaceDE w:val="0"/>
              <w:rPr>
                <w:sz w:val="26"/>
                <w:szCs w:val="26"/>
              </w:rPr>
            </w:pPr>
            <w:r w:rsidRPr="007358F3">
              <w:rPr>
                <w:sz w:val="26"/>
                <w:szCs w:val="26"/>
              </w:rPr>
              <w:t>внутрен. система)</w:t>
            </w: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18</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Газоснабжение (ввод,</w:t>
            </w:r>
          </w:p>
          <w:p w:rsidR="005048E0" w:rsidRPr="007358F3" w:rsidRDefault="005048E0" w:rsidP="004D53B2">
            <w:pPr>
              <w:widowControl w:val="0"/>
              <w:autoSpaceDE w:val="0"/>
              <w:rPr>
                <w:sz w:val="26"/>
                <w:szCs w:val="26"/>
              </w:rPr>
            </w:pPr>
            <w:r w:rsidRPr="007358F3">
              <w:rPr>
                <w:sz w:val="26"/>
                <w:szCs w:val="26"/>
              </w:rPr>
              <w:t>внутрен. система)</w:t>
            </w: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19</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Канализация (ввод,</w:t>
            </w:r>
          </w:p>
          <w:p w:rsidR="005048E0" w:rsidRPr="007358F3" w:rsidRDefault="005048E0" w:rsidP="004D53B2">
            <w:pPr>
              <w:widowControl w:val="0"/>
              <w:autoSpaceDE w:val="0"/>
              <w:rPr>
                <w:sz w:val="26"/>
                <w:szCs w:val="26"/>
              </w:rPr>
            </w:pPr>
            <w:r w:rsidRPr="007358F3">
              <w:rPr>
                <w:sz w:val="26"/>
                <w:szCs w:val="26"/>
              </w:rPr>
              <w:t xml:space="preserve">внутрен. система)  </w:t>
            </w: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20</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Вентиляция</w:t>
            </w:r>
          </w:p>
          <w:p w:rsidR="005048E0" w:rsidRPr="007358F3" w:rsidRDefault="005048E0" w:rsidP="004D53B2">
            <w:pPr>
              <w:widowControl w:val="0"/>
              <w:autoSpaceDE w:val="0"/>
              <w:rPr>
                <w:sz w:val="26"/>
                <w:szCs w:val="26"/>
              </w:rPr>
            </w:pP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r w:rsidR="005048E0">
        <w:tc>
          <w:tcPr>
            <w:tcW w:w="99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jc w:val="center"/>
              <w:rPr>
                <w:sz w:val="26"/>
                <w:szCs w:val="26"/>
              </w:rPr>
            </w:pPr>
            <w:r w:rsidRPr="007358F3">
              <w:rPr>
                <w:sz w:val="26"/>
                <w:szCs w:val="26"/>
              </w:rPr>
              <w:t>21</w:t>
            </w:r>
          </w:p>
        </w:tc>
        <w:tc>
          <w:tcPr>
            <w:tcW w:w="3543" w:type="dxa"/>
            <w:tcBorders>
              <w:top w:val="single" w:sz="4" w:space="0" w:color="000000"/>
              <w:left w:val="single" w:sz="4" w:space="0" w:color="000000"/>
              <w:bottom w:val="single" w:sz="4" w:space="0" w:color="000000"/>
            </w:tcBorders>
          </w:tcPr>
          <w:p w:rsidR="005048E0" w:rsidRPr="007358F3" w:rsidRDefault="005048E0" w:rsidP="004D53B2">
            <w:pPr>
              <w:widowControl w:val="0"/>
              <w:autoSpaceDE w:val="0"/>
              <w:rPr>
                <w:sz w:val="26"/>
                <w:szCs w:val="26"/>
              </w:rPr>
            </w:pPr>
            <w:r w:rsidRPr="007358F3">
              <w:rPr>
                <w:sz w:val="26"/>
                <w:szCs w:val="26"/>
              </w:rPr>
              <w:t>Электроснабжение</w:t>
            </w:r>
          </w:p>
          <w:p w:rsidR="005048E0" w:rsidRPr="007358F3" w:rsidRDefault="005048E0" w:rsidP="004D53B2">
            <w:pPr>
              <w:widowControl w:val="0"/>
              <w:autoSpaceDE w:val="0"/>
              <w:rPr>
                <w:sz w:val="26"/>
                <w:szCs w:val="26"/>
              </w:rPr>
            </w:pPr>
          </w:p>
        </w:tc>
        <w:tc>
          <w:tcPr>
            <w:tcW w:w="5123" w:type="dxa"/>
            <w:tcBorders>
              <w:top w:val="single" w:sz="4" w:space="0" w:color="000000"/>
              <w:left w:val="single" w:sz="4" w:space="0" w:color="000000"/>
              <w:bottom w:val="single" w:sz="4" w:space="0" w:color="000000"/>
              <w:right w:val="single" w:sz="4" w:space="0" w:color="000000"/>
            </w:tcBorders>
          </w:tcPr>
          <w:p w:rsidR="005048E0" w:rsidRPr="007358F3" w:rsidRDefault="005048E0" w:rsidP="004D53B2">
            <w:pPr>
              <w:widowControl w:val="0"/>
              <w:autoSpaceDE w:val="0"/>
              <w:snapToGrid w:val="0"/>
              <w:rPr>
                <w:sz w:val="26"/>
                <w:szCs w:val="26"/>
              </w:rPr>
            </w:pPr>
          </w:p>
        </w:tc>
      </w:tr>
    </w:tbl>
    <w:p w:rsidR="005048E0" w:rsidRDefault="005048E0" w:rsidP="007358F3">
      <w:pPr>
        <w:jc w:val="both"/>
      </w:pPr>
    </w:p>
    <w:p w:rsidR="005048E0" w:rsidRDefault="005048E0" w:rsidP="007358F3">
      <w:pPr>
        <w:jc w:val="both"/>
      </w:pPr>
      <w:r>
        <w:t xml:space="preserve">      3</w:t>
      </w:r>
      <w:r w:rsidRPr="00CA0948">
        <w:t xml:space="preserve">. Претензий у </w:t>
      </w:r>
      <w:r>
        <w:t xml:space="preserve">Арендатора </w:t>
      </w:r>
      <w:r w:rsidRPr="00CA0948">
        <w:t xml:space="preserve">к </w:t>
      </w:r>
      <w:r>
        <w:t xml:space="preserve">Арендодателю </w:t>
      </w:r>
      <w:r w:rsidRPr="00CA0948">
        <w:t>по передаваемому имуществу</w:t>
      </w:r>
      <w:r w:rsidRPr="00CA0948">
        <w:rPr>
          <w:i/>
          <w:iCs/>
        </w:rPr>
        <w:t xml:space="preserve"> </w:t>
      </w:r>
      <w:r w:rsidRPr="00CA0948">
        <w:t>не</w:t>
      </w:r>
      <w:r>
        <w:t>т.</w:t>
      </w:r>
    </w:p>
    <w:p w:rsidR="005048E0" w:rsidRPr="00337F6B" w:rsidRDefault="005048E0" w:rsidP="007358F3">
      <w:pPr>
        <w:jc w:val="both"/>
      </w:pPr>
      <w:r>
        <w:t xml:space="preserve">      4</w:t>
      </w:r>
      <w:r w:rsidRPr="00337F6B">
        <w:t xml:space="preserve">. Настоящий передаточный акт составлен в </w:t>
      </w:r>
      <w:r>
        <w:t xml:space="preserve">двух </w:t>
      </w:r>
      <w:r w:rsidRPr="00337F6B">
        <w:t>экземплярах, по</w:t>
      </w:r>
      <w:r>
        <w:t xml:space="preserve"> одному</w:t>
      </w:r>
      <w:r w:rsidRPr="00337F6B">
        <w:t xml:space="preserve"> экземпляру </w:t>
      </w:r>
      <w:r>
        <w:t xml:space="preserve">для </w:t>
      </w:r>
      <w:r w:rsidRPr="00337F6B">
        <w:t>каждой из сторон.</w:t>
      </w:r>
    </w:p>
    <w:p w:rsidR="005048E0" w:rsidRDefault="005048E0" w:rsidP="007358F3">
      <w:pPr>
        <w:ind w:firstLine="708"/>
        <w:jc w:val="both"/>
      </w:pPr>
    </w:p>
    <w:p w:rsidR="005048E0" w:rsidRPr="00337F6B" w:rsidRDefault="005048E0" w:rsidP="007358F3">
      <w:pPr>
        <w:ind w:firstLine="708"/>
        <w:jc w:val="both"/>
      </w:pPr>
    </w:p>
    <w:tbl>
      <w:tblPr>
        <w:tblW w:w="0" w:type="auto"/>
        <w:tblInd w:w="2" w:type="dxa"/>
        <w:tblLook w:val="01E0"/>
      </w:tblPr>
      <w:tblGrid>
        <w:gridCol w:w="5211"/>
        <w:gridCol w:w="4644"/>
      </w:tblGrid>
      <w:tr w:rsidR="005048E0" w:rsidRPr="00337F6B">
        <w:tc>
          <w:tcPr>
            <w:tcW w:w="5211" w:type="dxa"/>
          </w:tcPr>
          <w:p w:rsidR="005048E0" w:rsidRPr="00337F6B" w:rsidRDefault="005048E0" w:rsidP="004D53B2">
            <w:pPr>
              <w:jc w:val="both"/>
              <w:rPr>
                <w:b/>
                <w:bCs/>
              </w:rPr>
            </w:pPr>
            <w:r>
              <w:rPr>
                <w:b/>
                <w:bCs/>
              </w:rPr>
              <w:t>АРЕНДОДАТЕЛЬ</w:t>
            </w:r>
          </w:p>
          <w:p w:rsidR="005048E0" w:rsidRPr="00337F6B" w:rsidRDefault="005048E0" w:rsidP="004D53B2">
            <w:pPr>
              <w:jc w:val="both"/>
            </w:pPr>
            <w:r>
              <w:t>Директор д</w:t>
            </w:r>
            <w:r w:rsidRPr="00337F6B">
              <w:t xml:space="preserve">епартамента </w:t>
            </w:r>
          </w:p>
          <w:p w:rsidR="005048E0" w:rsidRPr="00337F6B" w:rsidRDefault="005048E0" w:rsidP="004D53B2">
            <w:pPr>
              <w:jc w:val="both"/>
            </w:pPr>
            <w:r>
              <w:t>имущественных и земельных отношений</w:t>
            </w:r>
            <w:r w:rsidRPr="00337F6B">
              <w:t xml:space="preserve"> </w:t>
            </w:r>
            <w:r>
              <w:t>А</w:t>
            </w:r>
            <w:r w:rsidRPr="00337F6B">
              <w:t>дминистрации</w:t>
            </w:r>
            <w:r>
              <w:t xml:space="preserve"> </w:t>
            </w:r>
            <w:r w:rsidRPr="00337F6B">
              <w:t xml:space="preserve">городского округа город Рыбинск </w:t>
            </w:r>
          </w:p>
          <w:p w:rsidR="005048E0" w:rsidRDefault="005048E0" w:rsidP="004D53B2">
            <w:pPr>
              <w:overflowPunct w:val="0"/>
              <w:autoSpaceDE w:val="0"/>
              <w:autoSpaceDN w:val="0"/>
              <w:adjustRightInd w:val="0"/>
              <w:jc w:val="both"/>
            </w:pPr>
            <w:r w:rsidRPr="00337F6B">
              <w:t xml:space="preserve">_________________ </w:t>
            </w:r>
            <w:r>
              <w:t>М.В. Томсон</w:t>
            </w:r>
          </w:p>
          <w:p w:rsidR="005048E0" w:rsidRPr="00337F6B" w:rsidRDefault="005048E0" w:rsidP="004D53B2">
            <w:pPr>
              <w:overflowPunct w:val="0"/>
              <w:autoSpaceDE w:val="0"/>
              <w:autoSpaceDN w:val="0"/>
              <w:adjustRightInd w:val="0"/>
              <w:jc w:val="both"/>
            </w:pPr>
          </w:p>
        </w:tc>
        <w:tc>
          <w:tcPr>
            <w:tcW w:w="4644" w:type="dxa"/>
          </w:tcPr>
          <w:p w:rsidR="005048E0" w:rsidRPr="00337F6B" w:rsidRDefault="005048E0" w:rsidP="004D53B2">
            <w:pPr>
              <w:jc w:val="both"/>
              <w:rPr>
                <w:b/>
                <w:bCs/>
              </w:rPr>
            </w:pPr>
            <w:r>
              <w:rPr>
                <w:b/>
                <w:bCs/>
              </w:rPr>
              <w:t>АРЕНДАТОР</w:t>
            </w:r>
          </w:p>
          <w:p w:rsidR="005048E0" w:rsidRPr="00337F6B" w:rsidRDefault="005048E0" w:rsidP="004D53B2">
            <w:pPr>
              <w:overflowPunct w:val="0"/>
              <w:autoSpaceDE w:val="0"/>
              <w:autoSpaceDN w:val="0"/>
              <w:adjustRightInd w:val="0"/>
              <w:jc w:val="both"/>
            </w:pPr>
            <w:r w:rsidRPr="00337F6B">
              <w:t>_______________________________</w:t>
            </w:r>
          </w:p>
          <w:p w:rsidR="005048E0" w:rsidRPr="00337F6B" w:rsidRDefault="005048E0" w:rsidP="004D53B2">
            <w:pPr>
              <w:overflowPunct w:val="0"/>
              <w:autoSpaceDE w:val="0"/>
              <w:autoSpaceDN w:val="0"/>
              <w:adjustRightInd w:val="0"/>
              <w:jc w:val="both"/>
            </w:pPr>
            <w:r w:rsidRPr="00337F6B">
              <w:t>_______________________________</w:t>
            </w:r>
          </w:p>
          <w:p w:rsidR="005048E0" w:rsidRPr="00337F6B" w:rsidRDefault="005048E0" w:rsidP="004D53B2">
            <w:pPr>
              <w:overflowPunct w:val="0"/>
              <w:autoSpaceDE w:val="0"/>
              <w:autoSpaceDN w:val="0"/>
              <w:adjustRightInd w:val="0"/>
              <w:jc w:val="both"/>
            </w:pPr>
          </w:p>
          <w:p w:rsidR="005048E0" w:rsidRPr="00337F6B" w:rsidRDefault="005048E0" w:rsidP="004D53B2">
            <w:pPr>
              <w:overflowPunct w:val="0"/>
              <w:autoSpaceDE w:val="0"/>
              <w:autoSpaceDN w:val="0"/>
              <w:adjustRightInd w:val="0"/>
              <w:jc w:val="both"/>
            </w:pPr>
          </w:p>
          <w:p w:rsidR="005048E0" w:rsidRPr="00337F6B" w:rsidRDefault="005048E0" w:rsidP="004D53B2">
            <w:pPr>
              <w:overflowPunct w:val="0"/>
              <w:autoSpaceDE w:val="0"/>
              <w:autoSpaceDN w:val="0"/>
              <w:adjustRightInd w:val="0"/>
              <w:jc w:val="both"/>
            </w:pPr>
            <w:r w:rsidRPr="00337F6B">
              <w:t>_______________________________</w:t>
            </w:r>
          </w:p>
        </w:tc>
      </w:tr>
    </w:tbl>
    <w:p w:rsidR="005048E0" w:rsidRDefault="005048E0" w:rsidP="007358F3"/>
    <w:p w:rsidR="005048E0" w:rsidRDefault="005048E0" w:rsidP="007358F3"/>
    <w:p w:rsidR="005048E0" w:rsidRPr="00EA18AA" w:rsidRDefault="005048E0" w:rsidP="007358F3">
      <w:pPr>
        <w:ind w:left="-540"/>
        <w:jc w:val="both"/>
      </w:pPr>
      <w:r>
        <w:t xml:space="preserve">    </w:t>
      </w:r>
      <w:r w:rsidRPr="00EA18AA">
        <w:t>Директор департамента</w:t>
      </w:r>
    </w:p>
    <w:p w:rsidR="005048E0" w:rsidRPr="00EA18AA" w:rsidRDefault="005048E0" w:rsidP="007358F3">
      <w:pPr>
        <w:ind w:left="-540"/>
        <w:jc w:val="both"/>
      </w:pPr>
      <w:r>
        <w:t xml:space="preserve">    </w:t>
      </w:r>
      <w:r w:rsidRPr="00EA18AA">
        <w:t xml:space="preserve">имущественных и земельных отношений                                              </w:t>
      </w:r>
      <w:r>
        <w:t xml:space="preserve">    </w:t>
      </w:r>
      <w:r w:rsidRPr="00EA18AA">
        <w:t xml:space="preserve">   </w:t>
      </w:r>
      <w:r>
        <w:t>М.В. Томсон</w:t>
      </w:r>
    </w:p>
    <w:p w:rsidR="005048E0" w:rsidRPr="002C0D55" w:rsidRDefault="005048E0" w:rsidP="007358F3"/>
    <w:sectPr w:rsidR="005048E0" w:rsidRPr="002C0D55" w:rsidSect="00266ECA">
      <w:headerReference w:type="default" r:id="rId16"/>
      <w:footerReference w:type="default" r:id="rId17"/>
      <w:pgSz w:w="11906" w:h="16838"/>
      <w:pgMar w:top="851" w:right="851" w:bottom="719" w:left="1134" w:header="540" w:footer="0" w:gutter="0"/>
      <w:pgNumType w:start="3"/>
      <w:cols w:space="720"/>
      <w:formProt w:val="0"/>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8E0" w:rsidRDefault="005048E0" w:rsidP="00BE7CE2">
      <w:r>
        <w:separator/>
      </w:r>
    </w:p>
  </w:endnote>
  <w:endnote w:type="continuationSeparator" w:id="1">
    <w:p w:rsidR="005048E0" w:rsidRDefault="005048E0" w:rsidP="00BE7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E0" w:rsidRDefault="005048E0" w:rsidP="005A45AF">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8E0" w:rsidRDefault="005048E0" w:rsidP="00BE7CE2">
      <w:r>
        <w:separator/>
      </w:r>
    </w:p>
  </w:footnote>
  <w:footnote w:type="continuationSeparator" w:id="1">
    <w:p w:rsidR="005048E0" w:rsidRDefault="005048E0" w:rsidP="00BE7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E0" w:rsidRPr="00266ECA" w:rsidRDefault="00BD54A3" w:rsidP="008F6945">
    <w:pPr>
      <w:pStyle w:val="af1"/>
      <w:framePr w:wrap="auto" w:vAnchor="text" w:hAnchor="margin" w:xAlign="center" w:y="1"/>
      <w:rPr>
        <w:rStyle w:val="af9"/>
        <w:sz w:val="20"/>
        <w:szCs w:val="20"/>
      </w:rPr>
    </w:pPr>
    <w:r w:rsidRPr="00266ECA">
      <w:rPr>
        <w:rStyle w:val="af9"/>
        <w:sz w:val="20"/>
        <w:szCs w:val="20"/>
      </w:rPr>
      <w:fldChar w:fldCharType="begin"/>
    </w:r>
    <w:r w:rsidR="005048E0" w:rsidRPr="00266ECA">
      <w:rPr>
        <w:rStyle w:val="af9"/>
        <w:sz w:val="20"/>
        <w:szCs w:val="20"/>
      </w:rPr>
      <w:instrText xml:space="preserve">PAGE  </w:instrText>
    </w:r>
    <w:r w:rsidRPr="00266ECA">
      <w:rPr>
        <w:rStyle w:val="af9"/>
        <w:sz w:val="20"/>
        <w:szCs w:val="20"/>
      </w:rPr>
      <w:fldChar w:fldCharType="separate"/>
    </w:r>
    <w:r w:rsidR="00E4677D">
      <w:rPr>
        <w:rStyle w:val="af9"/>
        <w:noProof/>
        <w:sz w:val="20"/>
        <w:szCs w:val="20"/>
      </w:rPr>
      <w:t>27</w:t>
    </w:r>
    <w:r w:rsidRPr="00266ECA">
      <w:rPr>
        <w:rStyle w:val="af9"/>
        <w:sz w:val="20"/>
        <w:szCs w:val="20"/>
      </w:rPr>
      <w:fldChar w:fldCharType="end"/>
    </w:r>
  </w:p>
  <w:p w:rsidR="005048E0" w:rsidRPr="00313EFB" w:rsidRDefault="005048E0" w:rsidP="00266ECA">
    <w:pPr>
      <w:pStyle w:val="a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9AA"/>
    <w:multiLevelType w:val="hybridMultilevel"/>
    <w:tmpl w:val="F12A65A8"/>
    <w:lvl w:ilvl="0" w:tplc="77E885A8">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
    <w:nsid w:val="177D5B65"/>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8613A00"/>
    <w:multiLevelType w:val="hybridMultilevel"/>
    <w:tmpl w:val="B622B354"/>
    <w:lvl w:ilvl="0" w:tplc="671860DE">
      <w:start w:val="1"/>
      <w:numFmt w:val="bullet"/>
      <w:lvlText w:val=""/>
      <w:lvlJc w:val="left"/>
      <w:pPr>
        <w:ind w:left="1418" w:hanging="360"/>
      </w:pPr>
      <w:rPr>
        <w:rFonts w:ascii="Symbol" w:hAnsi="Symbol" w:cs="Symbol" w:hint="default"/>
      </w:rPr>
    </w:lvl>
    <w:lvl w:ilvl="1" w:tplc="04190003">
      <w:start w:val="1"/>
      <w:numFmt w:val="bullet"/>
      <w:lvlText w:val="o"/>
      <w:lvlJc w:val="left"/>
      <w:pPr>
        <w:ind w:left="2138" w:hanging="360"/>
      </w:pPr>
      <w:rPr>
        <w:rFonts w:ascii="Courier New" w:hAnsi="Courier New" w:cs="Courier New" w:hint="default"/>
      </w:rPr>
    </w:lvl>
    <w:lvl w:ilvl="2" w:tplc="04190005">
      <w:start w:val="1"/>
      <w:numFmt w:val="bullet"/>
      <w:lvlText w:val=""/>
      <w:lvlJc w:val="left"/>
      <w:pPr>
        <w:ind w:left="2858" w:hanging="360"/>
      </w:pPr>
      <w:rPr>
        <w:rFonts w:ascii="Wingdings" w:hAnsi="Wingdings" w:cs="Wingdings" w:hint="default"/>
      </w:rPr>
    </w:lvl>
    <w:lvl w:ilvl="3" w:tplc="04190001">
      <w:start w:val="1"/>
      <w:numFmt w:val="bullet"/>
      <w:lvlText w:val=""/>
      <w:lvlJc w:val="left"/>
      <w:pPr>
        <w:ind w:left="3578" w:hanging="360"/>
      </w:pPr>
      <w:rPr>
        <w:rFonts w:ascii="Symbol" w:hAnsi="Symbol" w:cs="Symbol" w:hint="default"/>
      </w:rPr>
    </w:lvl>
    <w:lvl w:ilvl="4" w:tplc="04190003">
      <w:start w:val="1"/>
      <w:numFmt w:val="bullet"/>
      <w:lvlText w:val="o"/>
      <w:lvlJc w:val="left"/>
      <w:pPr>
        <w:ind w:left="4298" w:hanging="360"/>
      </w:pPr>
      <w:rPr>
        <w:rFonts w:ascii="Courier New" w:hAnsi="Courier New" w:cs="Courier New" w:hint="default"/>
      </w:rPr>
    </w:lvl>
    <w:lvl w:ilvl="5" w:tplc="04190005">
      <w:start w:val="1"/>
      <w:numFmt w:val="bullet"/>
      <w:lvlText w:val=""/>
      <w:lvlJc w:val="left"/>
      <w:pPr>
        <w:ind w:left="5018" w:hanging="360"/>
      </w:pPr>
      <w:rPr>
        <w:rFonts w:ascii="Wingdings" w:hAnsi="Wingdings" w:cs="Wingdings" w:hint="default"/>
      </w:rPr>
    </w:lvl>
    <w:lvl w:ilvl="6" w:tplc="04190001">
      <w:start w:val="1"/>
      <w:numFmt w:val="bullet"/>
      <w:lvlText w:val=""/>
      <w:lvlJc w:val="left"/>
      <w:pPr>
        <w:ind w:left="5738" w:hanging="360"/>
      </w:pPr>
      <w:rPr>
        <w:rFonts w:ascii="Symbol" w:hAnsi="Symbol" w:cs="Symbol" w:hint="default"/>
      </w:rPr>
    </w:lvl>
    <w:lvl w:ilvl="7" w:tplc="04190003">
      <w:start w:val="1"/>
      <w:numFmt w:val="bullet"/>
      <w:lvlText w:val="o"/>
      <w:lvlJc w:val="left"/>
      <w:pPr>
        <w:ind w:left="6458" w:hanging="360"/>
      </w:pPr>
      <w:rPr>
        <w:rFonts w:ascii="Courier New" w:hAnsi="Courier New" w:cs="Courier New" w:hint="default"/>
      </w:rPr>
    </w:lvl>
    <w:lvl w:ilvl="8" w:tplc="04190005">
      <w:start w:val="1"/>
      <w:numFmt w:val="bullet"/>
      <w:lvlText w:val=""/>
      <w:lvlJc w:val="left"/>
      <w:pPr>
        <w:ind w:left="7178" w:hanging="360"/>
      </w:pPr>
      <w:rPr>
        <w:rFonts w:ascii="Wingdings" w:hAnsi="Wingdings" w:cs="Wingdings" w:hint="default"/>
      </w:rPr>
    </w:lvl>
  </w:abstractNum>
  <w:abstractNum w:abstractNumId="3">
    <w:nsid w:val="3F3C157F"/>
    <w:multiLevelType w:val="hybridMultilevel"/>
    <w:tmpl w:val="C9B6D81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135"/>
        </w:tabs>
        <w:ind w:left="1135" w:hanging="360"/>
      </w:pPr>
    </w:lvl>
    <w:lvl w:ilvl="2" w:tplc="0419001B">
      <w:start w:val="1"/>
      <w:numFmt w:val="lowerRoman"/>
      <w:lvlText w:val="%3."/>
      <w:lvlJc w:val="right"/>
      <w:pPr>
        <w:tabs>
          <w:tab w:val="num" w:pos="1855"/>
        </w:tabs>
        <w:ind w:left="1855" w:hanging="180"/>
      </w:pPr>
    </w:lvl>
    <w:lvl w:ilvl="3" w:tplc="0419000F">
      <w:start w:val="1"/>
      <w:numFmt w:val="decimal"/>
      <w:lvlText w:val="%4."/>
      <w:lvlJc w:val="left"/>
      <w:pPr>
        <w:tabs>
          <w:tab w:val="num" w:pos="2575"/>
        </w:tabs>
        <w:ind w:left="2575" w:hanging="360"/>
      </w:pPr>
    </w:lvl>
    <w:lvl w:ilvl="4" w:tplc="04190019">
      <w:start w:val="1"/>
      <w:numFmt w:val="lowerLetter"/>
      <w:lvlText w:val="%5."/>
      <w:lvlJc w:val="left"/>
      <w:pPr>
        <w:tabs>
          <w:tab w:val="num" w:pos="3295"/>
        </w:tabs>
        <w:ind w:left="3295" w:hanging="360"/>
      </w:pPr>
    </w:lvl>
    <w:lvl w:ilvl="5" w:tplc="0419001B">
      <w:start w:val="1"/>
      <w:numFmt w:val="lowerRoman"/>
      <w:lvlText w:val="%6."/>
      <w:lvlJc w:val="right"/>
      <w:pPr>
        <w:tabs>
          <w:tab w:val="num" w:pos="4015"/>
        </w:tabs>
        <w:ind w:left="4015" w:hanging="180"/>
      </w:pPr>
    </w:lvl>
    <w:lvl w:ilvl="6" w:tplc="0419000F">
      <w:start w:val="1"/>
      <w:numFmt w:val="decimal"/>
      <w:lvlText w:val="%7."/>
      <w:lvlJc w:val="left"/>
      <w:pPr>
        <w:tabs>
          <w:tab w:val="num" w:pos="4735"/>
        </w:tabs>
        <w:ind w:left="4735" w:hanging="360"/>
      </w:pPr>
    </w:lvl>
    <w:lvl w:ilvl="7" w:tplc="04190019">
      <w:start w:val="1"/>
      <w:numFmt w:val="lowerLetter"/>
      <w:lvlText w:val="%8."/>
      <w:lvlJc w:val="left"/>
      <w:pPr>
        <w:tabs>
          <w:tab w:val="num" w:pos="5455"/>
        </w:tabs>
        <w:ind w:left="5455" w:hanging="360"/>
      </w:pPr>
    </w:lvl>
    <w:lvl w:ilvl="8" w:tplc="0419001B">
      <w:start w:val="1"/>
      <w:numFmt w:val="lowerRoman"/>
      <w:lvlText w:val="%9."/>
      <w:lvlJc w:val="right"/>
      <w:pPr>
        <w:tabs>
          <w:tab w:val="num" w:pos="6175"/>
        </w:tabs>
        <w:ind w:left="6175" w:hanging="180"/>
      </w:pPr>
    </w:lvl>
  </w:abstractNum>
  <w:abstractNum w:abstractNumId="4">
    <w:nsid w:val="3F6D71CC"/>
    <w:multiLevelType w:val="hybridMultilevel"/>
    <w:tmpl w:val="B8F87862"/>
    <w:lvl w:ilvl="0" w:tplc="531A5BF8">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AF25EA5"/>
    <w:multiLevelType w:val="multilevel"/>
    <w:tmpl w:val="FFFFFFFF"/>
    <w:lvl w:ilvl="0">
      <w:start w:val="1"/>
      <w:numFmt w:val="decimal"/>
      <w:lvlText w:val="%1."/>
      <w:lvlJc w:val="left"/>
      <w:pPr>
        <w:ind w:left="720" w:hanging="360"/>
      </w:pPr>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4C5CF4"/>
    <w:multiLevelType w:val="multilevel"/>
    <w:tmpl w:val="FFFFFFFF"/>
    <w:lvl w:ilvl="0">
      <w:start w:val="6"/>
      <w:numFmt w:val="decimal"/>
      <w:lvlText w:val="%1."/>
      <w:lvlJc w:val="left"/>
      <w:pPr>
        <w:ind w:left="360" w:hanging="360"/>
      </w:pPr>
    </w:lvl>
    <w:lvl w:ilvl="1">
      <w:start w:val="3"/>
      <w:numFmt w:val="decimal"/>
      <w:lvlText w:val="%1.%2."/>
      <w:lvlJc w:val="left"/>
      <w:pPr>
        <w:ind w:left="920" w:hanging="360"/>
      </w:pPr>
    </w:lvl>
    <w:lvl w:ilvl="2">
      <w:start w:val="1"/>
      <w:numFmt w:val="decimal"/>
      <w:lvlText w:val="%1.%2.%3."/>
      <w:lvlJc w:val="left"/>
      <w:pPr>
        <w:ind w:left="1840" w:hanging="720"/>
      </w:pPr>
    </w:lvl>
    <w:lvl w:ilvl="3">
      <w:start w:val="1"/>
      <w:numFmt w:val="decimal"/>
      <w:lvlText w:val="%1.%2.%3.%4."/>
      <w:lvlJc w:val="left"/>
      <w:pPr>
        <w:ind w:left="2400" w:hanging="720"/>
      </w:pPr>
    </w:lvl>
    <w:lvl w:ilvl="4">
      <w:start w:val="1"/>
      <w:numFmt w:val="decimal"/>
      <w:lvlText w:val="%1.%2.%3.%4.%5."/>
      <w:lvlJc w:val="left"/>
      <w:pPr>
        <w:ind w:left="3320" w:hanging="1080"/>
      </w:pPr>
    </w:lvl>
    <w:lvl w:ilvl="5">
      <w:start w:val="1"/>
      <w:numFmt w:val="decimal"/>
      <w:lvlText w:val="%1.%2.%3.%4.%5.%6."/>
      <w:lvlJc w:val="left"/>
      <w:pPr>
        <w:ind w:left="3880" w:hanging="1080"/>
      </w:pPr>
    </w:lvl>
    <w:lvl w:ilvl="6">
      <w:start w:val="1"/>
      <w:numFmt w:val="decimal"/>
      <w:lvlText w:val="%1.%2.%3.%4.%5.%6.%7."/>
      <w:lvlJc w:val="left"/>
      <w:pPr>
        <w:ind w:left="4800" w:hanging="1440"/>
      </w:pPr>
    </w:lvl>
    <w:lvl w:ilvl="7">
      <w:start w:val="1"/>
      <w:numFmt w:val="decimal"/>
      <w:lvlText w:val="%1.%2.%3.%4.%5.%6.%7.%8."/>
      <w:lvlJc w:val="left"/>
      <w:pPr>
        <w:ind w:left="5360" w:hanging="1440"/>
      </w:pPr>
    </w:lvl>
    <w:lvl w:ilvl="8">
      <w:start w:val="1"/>
      <w:numFmt w:val="decimal"/>
      <w:lvlText w:val="%1.%2.%3.%4.%5.%6.%7.%8.%9."/>
      <w:lvlJc w:val="left"/>
      <w:pPr>
        <w:ind w:left="6280" w:hanging="1800"/>
      </w:pPr>
    </w:lvl>
  </w:abstractNum>
  <w:abstractNum w:abstractNumId="7">
    <w:nsid w:val="74011FC4"/>
    <w:multiLevelType w:val="hybridMultilevel"/>
    <w:tmpl w:val="A136265E"/>
    <w:lvl w:ilvl="0" w:tplc="623AE898">
      <w:start w:val="7"/>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CE2"/>
    <w:rsid w:val="000000D6"/>
    <w:rsid w:val="000010AD"/>
    <w:rsid w:val="00016902"/>
    <w:rsid w:val="00021BE5"/>
    <w:rsid w:val="00022F5E"/>
    <w:rsid w:val="00031147"/>
    <w:rsid w:val="0003632F"/>
    <w:rsid w:val="00037F30"/>
    <w:rsid w:val="00060F09"/>
    <w:rsid w:val="00070F3C"/>
    <w:rsid w:val="000732AD"/>
    <w:rsid w:val="00081406"/>
    <w:rsid w:val="00083BAC"/>
    <w:rsid w:val="0009058B"/>
    <w:rsid w:val="000A233D"/>
    <w:rsid w:val="000A5E5A"/>
    <w:rsid w:val="000A6611"/>
    <w:rsid w:val="000A6BA6"/>
    <w:rsid w:val="000C597D"/>
    <w:rsid w:val="000D189D"/>
    <w:rsid w:val="000D4374"/>
    <w:rsid w:val="000E2A7A"/>
    <w:rsid w:val="001018DA"/>
    <w:rsid w:val="001079D2"/>
    <w:rsid w:val="00117CC4"/>
    <w:rsid w:val="00124C83"/>
    <w:rsid w:val="0015507D"/>
    <w:rsid w:val="00155F67"/>
    <w:rsid w:val="00162FD8"/>
    <w:rsid w:val="00167D41"/>
    <w:rsid w:val="001801F5"/>
    <w:rsid w:val="00181CE2"/>
    <w:rsid w:val="00187553"/>
    <w:rsid w:val="00187A0E"/>
    <w:rsid w:val="001960C1"/>
    <w:rsid w:val="001A2FEF"/>
    <w:rsid w:val="001B1C25"/>
    <w:rsid w:val="001B2437"/>
    <w:rsid w:val="001B59CF"/>
    <w:rsid w:val="001C207C"/>
    <w:rsid w:val="001D4687"/>
    <w:rsid w:val="00201D8C"/>
    <w:rsid w:val="002041DD"/>
    <w:rsid w:val="002152EB"/>
    <w:rsid w:val="00217DFE"/>
    <w:rsid w:val="00225F82"/>
    <w:rsid w:val="00227AE2"/>
    <w:rsid w:val="00235917"/>
    <w:rsid w:val="00236D28"/>
    <w:rsid w:val="00255B4F"/>
    <w:rsid w:val="002613A4"/>
    <w:rsid w:val="00266ECA"/>
    <w:rsid w:val="0027569D"/>
    <w:rsid w:val="00283EDD"/>
    <w:rsid w:val="00285A0D"/>
    <w:rsid w:val="00294A2E"/>
    <w:rsid w:val="00296E75"/>
    <w:rsid w:val="002A2B7B"/>
    <w:rsid w:val="002B20F4"/>
    <w:rsid w:val="002B6CCC"/>
    <w:rsid w:val="002C0D55"/>
    <w:rsid w:val="002C387D"/>
    <w:rsid w:val="002C71BF"/>
    <w:rsid w:val="002D1BAC"/>
    <w:rsid w:val="002F7836"/>
    <w:rsid w:val="00306663"/>
    <w:rsid w:val="00313EFB"/>
    <w:rsid w:val="00324536"/>
    <w:rsid w:val="003315D1"/>
    <w:rsid w:val="00337F6B"/>
    <w:rsid w:val="0034474C"/>
    <w:rsid w:val="003576ED"/>
    <w:rsid w:val="00364208"/>
    <w:rsid w:val="003707F6"/>
    <w:rsid w:val="00380AE9"/>
    <w:rsid w:val="00387657"/>
    <w:rsid w:val="00387D16"/>
    <w:rsid w:val="00391E28"/>
    <w:rsid w:val="00397D72"/>
    <w:rsid w:val="003A59E6"/>
    <w:rsid w:val="003B1105"/>
    <w:rsid w:val="003B3810"/>
    <w:rsid w:val="003C1B11"/>
    <w:rsid w:val="003C2855"/>
    <w:rsid w:val="003C34B5"/>
    <w:rsid w:val="003C5166"/>
    <w:rsid w:val="003E177A"/>
    <w:rsid w:val="003E2B6B"/>
    <w:rsid w:val="003E6CE4"/>
    <w:rsid w:val="003F2AF3"/>
    <w:rsid w:val="003F30BF"/>
    <w:rsid w:val="00403B4E"/>
    <w:rsid w:val="00404F0F"/>
    <w:rsid w:val="00412F54"/>
    <w:rsid w:val="0041701F"/>
    <w:rsid w:val="00433132"/>
    <w:rsid w:val="00464112"/>
    <w:rsid w:val="00464549"/>
    <w:rsid w:val="004851FD"/>
    <w:rsid w:val="004926BA"/>
    <w:rsid w:val="004A2C3C"/>
    <w:rsid w:val="004A6D09"/>
    <w:rsid w:val="004A7778"/>
    <w:rsid w:val="004B4334"/>
    <w:rsid w:val="004C6651"/>
    <w:rsid w:val="004D4A5F"/>
    <w:rsid w:val="004D53B2"/>
    <w:rsid w:val="004F2406"/>
    <w:rsid w:val="005048E0"/>
    <w:rsid w:val="005115E2"/>
    <w:rsid w:val="00511E83"/>
    <w:rsid w:val="00526C6D"/>
    <w:rsid w:val="0053110C"/>
    <w:rsid w:val="005417C3"/>
    <w:rsid w:val="00541BCE"/>
    <w:rsid w:val="00543780"/>
    <w:rsid w:val="00544AB7"/>
    <w:rsid w:val="00551879"/>
    <w:rsid w:val="00552924"/>
    <w:rsid w:val="0055658C"/>
    <w:rsid w:val="00571874"/>
    <w:rsid w:val="00572AC3"/>
    <w:rsid w:val="005A2F37"/>
    <w:rsid w:val="005A45AF"/>
    <w:rsid w:val="005B3319"/>
    <w:rsid w:val="005C7B7E"/>
    <w:rsid w:val="005D48A6"/>
    <w:rsid w:val="006105FE"/>
    <w:rsid w:val="00620E20"/>
    <w:rsid w:val="00622827"/>
    <w:rsid w:val="00623E4A"/>
    <w:rsid w:val="00637AC0"/>
    <w:rsid w:val="0064351F"/>
    <w:rsid w:val="0065652D"/>
    <w:rsid w:val="0066037D"/>
    <w:rsid w:val="00671D9E"/>
    <w:rsid w:val="00672D01"/>
    <w:rsid w:val="00681C82"/>
    <w:rsid w:val="006A6160"/>
    <w:rsid w:val="006A65F2"/>
    <w:rsid w:val="006A687B"/>
    <w:rsid w:val="006E16FF"/>
    <w:rsid w:val="006F0AB1"/>
    <w:rsid w:val="00710530"/>
    <w:rsid w:val="0071057A"/>
    <w:rsid w:val="00712B07"/>
    <w:rsid w:val="007144ED"/>
    <w:rsid w:val="007325A2"/>
    <w:rsid w:val="007351F3"/>
    <w:rsid w:val="00735217"/>
    <w:rsid w:val="007358F3"/>
    <w:rsid w:val="00745364"/>
    <w:rsid w:val="00747E66"/>
    <w:rsid w:val="00751B73"/>
    <w:rsid w:val="00762731"/>
    <w:rsid w:val="00781999"/>
    <w:rsid w:val="00791EBA"/>
    <w:rsid w:val="00792C5A"/>
    <w:rsid w:val="007977F6"/>
    <w:rsid w:val="007A652B"/>
    <w:rsid w:val="007B4950"/>
    <w:rsid w:val="007B6176"/>
    <w:rsid w:val="007C145B"/>
    <w:rsid w:val="007D1CA0"/>
    <w:rsid w:val="007D74F3"/>
    <w:rsid w:val="007E4DCE"/>
    <w:rsid w:val="007E6171"/>
    <w:rsid w:val="008018FE"/>
    <w:rsid w:val="00814A6F"/>
    <w:rsid w:val="008167BE"/>
    <w:rsid w:val="00820FF6"/>
    <w:rsid w:val="00821A9A"/>
    <w:rsid w:val="008253D4"/>
    <w:rsid w:val="00831828"/>
    <w:rsid w:val="00832851"/>
    <w:rsid w:val="008332DF"/>
    <w:rsid w:val="00833E56"/>
    <w:rsid w:val="00834A55"/>
    <w:rsid w:val="00850491"/>
    <w:rsid w:val="00850D51"/>
    <w:rsid w:val="008539AF"/>
    <w:rsid w:val="00854877"/>
    <w:rsid w:val="00855D33"/>
    <w:rsid w:val="00882BF4"/>
    <w:rsid w:val="008956E1"/>
    <w:rsid w:val="008A74B4"/>
    <w:rsid w:val="008C33DD"/>
    <w:rsid w:val="008D1B19"/>
    <w:rsid w:val="008D408F"/>
    <w:rsid w:val="008F6945"/>
    <w:rsid w:val="00902C75"/>
    <w:rsid w:val="0090710D"/>
    <w:rsid w:val="00910F96"/>
    <w:rsid w:val="00913165"/>
    <w:rsid w:val="0092468A"/>
    <w:rsid w:val="00925982"/>
    <w:rsid w:val="009312B2"/>
    <w:rsid w:val="00941883"/>
    <w:rsid w:val="00945079"/>
    <w:rsid w:val="009456E2"/>
    <w:rsid w:val="00950C10"/>
    <w:rsid w:val="00952820"/>
    <w:rsid w:val="00955D5F"/>
    <w:rsid w:val="009561FE"/>
    <w:rsid w:val="00971CA2"/>
    <w:rsid w:val="009763B5"/>
    <w:rsid w:val="00991873"/>
    <w:rsid w:val="00996CC6"/>
    <w:rsid w:val="009B0FAE"/>
    <w:rsid w:val="009B7132"/>
    <w:rsid w:val="009C0FD0"/>
    <w:rsid w:val="009E01E3"/>
    <w:rsid w:val="009F606F"/>
    <w:rsid w:val="00A00019"/>
    <w:rsid w:val="00A1028A"/>
    <w:rsid w:val="00A2233B"/>
    <w:rsid w:val="00A24952"/>
    <w:rsid w:val="00A25D89"/>
    <w:rsid w:val="00A32DD2"/>
    <w:rsid w:val="00A4158D"/>
    <w:rsid w:val="00A60704"/>
    <w:rsid w:val="00A70281"/>
    <w:rsid w:val="00A800D6"/>
    <w:rsid w:val="00A8156C"/>
    <w:rsid w:val="00AC07DF"/>
    <w:rsid w:val="00AC0C58"/>
    <w:rsid w:val="00AC14F4"/>
    <w:rsid w:val="00AE1741"/>
    <w:rsid w:val="00AE45B8"/>
    <w:rsid w:val="00B0783E"/>
    <w:rsid w:val="00B10EFF"/>
    <w:rsid w:val="00B12DCD"/>
    <w:rsid w:val="00B13C23"/>
    <w:rsid w:val="00B15E59"/>
    <w:rsid w:val="00B20D21"/>
    <w:rsid w:val="00B511A2"/>
    <w:rsid w:val="00B622EA"/>
    <w:rsid w:val="00B75AEF"/>
    <w:rsid w:val="00B811BD"/>
    <w:rsid w:val="00B853E0"/>
    <w:rsid w:val="00BA58AE"/>
    <w:rsid w:val="00BC4394"/>
    <w:rsid w:val="00BD0116"/>
    <w:rsid w:val="00BD54A3"/>
    <w:rsid w:val="00BD6B53"/>
    <w:rsid w:val="00BE29E7"/>
    <w:rsid w:val="00BE7CE2"/>
    <w:rsid w:val="00BF14A4"/>
    <w:rsid w:val="00BF56CD"/>
    <w:rsid w:val="00C033BD"/>
    <w:rsid w:val="00C05757"/>
    <w:rsid w:val="00C07C87"/>
    <w:rsid w:val="00C1205A"/>
    <w:rsid w:val="00C20C45"/>
    <w:rsid w:val="00C21AA6"/>
    <w:rsid w:val="00C22109"/>
    <w:rsid w:val="00C2339D"/>
    <w:rsid w:val="00C26640"/>
    <w:rsid w:val="00C27F80"/>
    <w:rsid w:val="00C3292D"/>
    <w:rsid w:val="00C40066"/>
    <w:rsid w:val="00C457E0"/>
    <w:rsid w:val="00C47D78"/>
    <w:rsid w:val="00C502EC"/>
    <w:rsid w:val="00C523AC"/>
    <w:rsid w:val="00C54463"/>
    <w:rsid w:val="00C62F2D"/>
    <w:rsid w:val="00C65311"/>
    <w:rsid w:val="00C738C5"/>
    <w:rsid w:val="00C76C2B"/>
    <w:rsid w:val="00C858F3"/>
    <w:rsid w:val="00C86BF2"/>
    <w:rsid w:val="00C90B4E"/>
    <w:rsid w:val="00C91D0D"/>
    <w:rsid w:val="00C94060"/>
    <w:rsid w:val="00C94607"/>
    <w:rsid w:val="00CA0948"/>
    <w:rsid w:val="00CA7C0E"/>
    <w:rsid w:val="00CB0E58"/>
    <w:rsid w:val="00CB6924"/>
    <w:rsid w:val="00CC3514"/>
    <w:rsid w:val="00CC6E51"/>
    <w:rsid w:val="00CC774F"/>
    <w:rsid w:val="00CD0EA8"/>
    <w:rsid w:val="00CD16CC"/>
    <w:rsid w:val="00CD67C7"/>
    <w:rsid w:val="00CE1FD0"/>
    <w:rsid w:val="00CE3627"/>
    <w:rsid w:val="00CF391D"/>
    <w:rsid w:val="00D02EA4"/>
    <w:rsid w:val="00D13B96"/>
    <w:rsid w:val="00D372BE"/>
    <w:rsid w:val="00D373DE"/>
    <w:rsid w:val="00D415D5"/>
    <w:rsid w:val="00D45518"/>
    <w:rsid w:val="00D4749A"/>
    <w:rsid w:val="00D632F2"/>
    <w:rsid w:val="00D73124"/>
    <w:rsid w:val="00D90307"/>
    <w:rsid w:val="00D9064D"/>
    <w:rsid w:val="00D95BD5"/>
    <w:rsid w:val="00DA2536"/>
    <w:rsid w:val="00DA45AF"/>
    <w:rsid w:val="00DA57A7"/>
    <w:rsid w:val="00DB53CA"/>
    <w:rsid w:val="00DD2851"/>
    <w:rsid w:val="00DD5A2A"/>
    <w:rsid w:val="00DD6EC8"/>
    <w:rsid w:val="00DE3FA0"/>
    <w:rsid w:val="00DF237A"/>
    <w:rsid w:val="00E01E88"/>
    <w:rsid w:val="00E03487"/>
    <w:rsid w:val="00E07D1E"/>
    <w:rsid w:val="00E106B4"/>
    <w:rsid w:val="00E213EE"/>
    <w:rsid w:val="00E2168D"/>
    <w:rsid w:val="00E302EE"/>
    <w:rsid w:val="00E4677D"/>
    <w:rsid w:val="00E53AA7"/>
    <w:rsid w:val="00E561D6"/>
    <w:rsid w:val="00E61FC5"/>
    <w:rsid w:val="00E63F4E"/>
    <w:rsid w:val="00E66D6B"/>
    <w:rsid w:val="00E72075"/>
    <w:rsid w:val="00E7575E"/>
    <w:rsid w:val="00E81955"/>
    <w:rsid w:val="00E85233"/>
    <w:rsid w:val="00E91EC3"/>
    <w:rsid w:val="00EA18AA"/>
    <w:rsid w:val="00EA4CE8"/>
    <w:rsid w:val="00EA646F"/>
    <w:rsid w:val="00EB1752"/>
    <w:rsid w:val="00EB2F03"/>
    <w:rsid w:val="00EB4752"/>
    <w:rsid w:val="00EC308A"/>
    <w:rsid w:val="00EC6A46"/>
    <w:rsid w:val="00EE63CC"/>
    <w:rsid w:val="00F01120"/>
    <w:rsid w:val="00F0192A"/>
    <w:rsid w:val="00F0546A"/>
    <w:rsid w:val="00F10998"/>
    <w:rsid w:val="00F127A7"/>
    <w:rsid w:val="00F13675"/>
    <w:rsid w:val="00F15CF7"/>
    <w:rsid w:val="00F2658A"/>
    <w:rsid w:val="00F355BD"/>
    <w:rsid w:val="00F36D13"/>
    <w:rsid w:val="00F375B6"/>
    <w:rsid w:val="00F4425A"/>
    <w:rsid w:val="00F53A65"/>
    <w:rsid w:val="00F54B57"/>
    <w:rsid w:val="00F56152"/>
    <w:rsid w:val="00F60634"/>
    <w:rsid w:val="00F63354"/>
    <w:rsid w:val="00F75128"/>
    <w:rsid w:val="00F7745E"/>
    <w:rsid w:val="00FA6DA1"/>
    <w:rsid w:val="00FB617C"/>
    <w:rsid w:val="00FB73D6"/>
    <w:rsid w:val="00FC1403"/>
    <w:rsid w:val="00FD1228"/>
    <w:rsid w:val="00FD54BA"/>
    <w:rsid w:val="00FF3E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E2"/>
    <w:pPr>
      <w:suppressAutoHyphens/>
    </w:pPr>
    <w:rPr>
      <w:rFonts w:ascii="Times New Roman" w:hAnsi="Times New Roman"/>
      <w:sz w:val="28"/>
      <w:szCs w:val="28"/>
    </w:rPr>
  </w:style>
  <w:style w:type="paragraph" w:styleId="9">
    <w:name w:val="heading 9"/>
    <w:basedOn w:val="a"/>
    <w:next w:val="a"/>
    <w:link w:val="90"/>
    <w:uiPriority w:val="99"/>
    <w:qFormat/>
    <w:locked/>
    <w:rsid w:val="007358F3"/>
    <w:pPr>
      <w:suppressAutoHyphens w:val="0"/>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9Char">
    <w:name w:val="Heading 9 Char"/>
    <w:basedOn w:val="a0"/>
    <w:link w:val="9"/>
    <w:uiPriority w:val="99"/>
    <w:semiHidden/>
    <w:locked/>
    <w:rsid w:val="00F60634"/>
    <w:rPr>
      <w:rFonts w:ascii="Cambria" w:hAnsi="Cambria" w:cs="Cambria"/>
    </w:rPr>
  </w:style>
  <w:style w:type="character" w:customStyle="1" w:styleId="-">
    <w:name w:val="Интернет-ссылка"/>
    <w:basedOn w:val="a0"/>
    <w:uiPriority w:val="99"/>
    <w:rsid w:val="00BE7CE2"/>
    <w:rPr>
      <w:color w:val="0000FF"/>
      <w:u w:val="single"/>
    </w:rPr>
  </w:style>
  <w:style w:type="character" w:customStyle="1" w:styleId="a3">
    <w:name w:val="Выделение жирным"/>
    <w:basedOn w:val="a0"/>
    <w:uiPriority w:val="99"/>
    <w:rsid w:val="00BE7CE2"/>
    <w:rPr>
      <w:b/>
      <w:bCs/>
    </w:rPr>
  </w:style>
  <w:style w:type="character" w:customStyle="1" w:styleId="apple-converted-space">
    <w:name w:val="apple-converted-space"/>
    <w:basedOn w:val="a0"/>
    <w:uiPriority w:val="99"/>
    <w:rsid w:val="00BE7CE2"/>
  </w:style>
  <w:style w:type="character" w:customStyle="1" w:styleId="1">
    <w:name w:val="Основной текст1"/>
    <w:basedOn w:val="a0"/>
    <w:uiPriority w:val="99"/>
    <w:rsid w:val="00BE7CE2"/>
    <w:rPr>
      <w:rFonts w:ascii="Lucida Sans Unicode" w:hAnsi="Lucida Sans Unicode" w:cs="Lucida Sans Unicode"/>
      <w:color w:val="000000"/>
      <w:spacing w:val="-10"/>
      <w:w w:val="100"/>
      <w:sz w:val="23"/>
      <w:szCs w:val="23"/>
      <w:u w:val="single"/>
      <w:shd w:val="clear" w:color="auto" w:fill="FFFFFF"/>
      <w:lang w:val="ru-RU"/>
    </w:rPr>
  </w:style>
  <w:style w:type="character" w:customStyle="1" w:styleId="LucidaSansUnicode">
    <w:name w:val="Основной текст + Lucida Sans Unicode"/>
    <w:basedOn w:val="a0"/>
    <w:uiPriority w:val="99"/>
    <w:rsid w:val="00BE7CE2"/>
    <w:rPr>
      <w:rFonts w:ascii="Lucida Sans Unicode" w:hAnsi="Lucida Sans Unicode" w:cs="Lucida Sans Unicode"/>
      <w:color w:val="000000"/>
      <w:spacing w:val="-10"/>
      <w:w w:val="100"/>
      <w:sz w:val="22"/>
      <w:szCs w:val="22"/>
      <w:u w:val="none"/>
      <w:shd w:val="clear" w:color="auto" w:fill="FFFFFF"/>
      <w:lang w:val="ru-RU"/>
    </w:rPr>
  </w:style>
  <w:style w:type="character" w:customStyle="1" w:styleId="BodyTextIndent2Char">
    <w:name w:val="Body Text Indent 2 Char"/>
    <w:basedOn w:val="a0"/>
    <w:uiPriority w:val="99"/>
    <w:rsid w:val="00BE7CE2"/>
    <w:rPr>
      <w:rFonts w:ascii="Times New Roman" w:hAnsi="Times New Roman" w:cs="Times New Roman"/>
      <w:sz w:val="24"/>
      <w:szCs w:val="24"/>
      <w:lang w:eastAsia="ru-RU"/>
    </w:rPr>
  </w:style>
  <w:style w:type="character" w:customStyle="1" w:styleId="FontStyle11">
    <w:name w:val="Font Style11"/>
    <w:basedOn w:val="a0"/>
    <w:uiPriority w:val="99"/>
    <w:rsid w:val="00BE7CE2"/>
    <w:rPr>
      <w:rFonts w:ascii="Tahoma" w:hAnsi="Tahoma" w:cs="Tahoma"/>
      <w:sz w:val="24"/>
      <w:szCs w:val="24"/>
    </w:rPr>
  </w:style>
  <w:style w:type="character" w:customStyle="1" w:styleId="2">
    <w:name w:val="Основной текст (2)_"/>
    <w:basedOn w:val="a0"/>
    <w:uiPriority w:val="99"/>
    <w:rsid w:val="00BE7CE2"/>
    <w:rPr>
      <w:sz w:val="12"/>
      <w:szCs w:val="12"/>
      <w:shd w:val="clear" w:color="auto" w:fill="FFFFFF"/>
    </w:rPr>
  </w:style>
  <w:style w:type="character" w:customStyle="1" w:styleId="a4">
    <w:name w:val="Основной текст_"/>
    <w:basedOn w:val="a0"/>
    <w:uiPriority w:val="99"/>
    <w:rsid w:val="00BE7CE2"/>
    <w:rPr>
      <w:sz w:val="17"/>
      <w:szCs w:val="17"/>
      <w:shd w:val="clear" w:color="auto" w:fill="FFFFFF"/>
    </w:rPr>
  </w:style>
  <w:style w:type="character" w:customStyle="1" w:styleId="DocumentMapChar">
    <w:name w:val="Document Map Char"/>
    <w:basedOn w:val="a0"/>
    <w:uiPriority w:val="99"/>
    <w:rsid w:val="00BE7CE2"/>
    <w:rPr>
      <w:rFonts w:ascii="Times New Roman" w:hAnsi="Times New Roman" w:cs="Times New Roman"/>
      <w:sz w:val="2"/>
      <w:szCs w:val="2"/>
    </w:rPr>
  </w:style>
  <w:style w:type="character" w:customStyle="1" w:styleId="LucidaSansUnicode1">
    <w:name w:val="Основной текст + Lucida Sans Unicode1"/>
    <w:aliases w:val="11 pt,Интервал 0 pt"/>
    <w:basedOn w:val="a0"/>
    <w:uiPriority w:val="99"/>
    <w:rsid w:val="00BE7CE2"/>
    <w:rPr>
      <w:rFonts w:ascii="Lucida Sans Unicode" w:hAnsi="Lucida Sans Unicode" w:cs="Lucida Sans Unicode"/>
      <w:color w:val="000000"/>
      <w:spacing w:val="-10"/>
      <w:w w:val="100"/>
      <w:position w:val="0"/>
      <w:sz w:val="22"/>
      <w:szCs w:val="22"/>
      <w:u w:val="none"/>
      <w:shd w:val="clear" w:color="auto" w:fill="FFFFFF"/>
      <w:vertAlign w:val="baseline"/>
      <w:lang w:val="ru-RU"/>
    </w:rPr>
  </w:style>
  <w:style w:type="character" w:customStyle="1" w:styleId="WW8Num5z0">
    <w:name w:val="WW8Num5z0"/>
    <w:uiPriority w:val="99"/>
    <w:rsid w:val="00BE7CE2"/>
    <w:rPr>
      <w:sz w:val="20"/>
      <w:szCs w:val="20"/>
      <w:lang w:val="ru-RU" w:eastAsia="ru-RU"/>
    </w:rPr>
  </w:style>
  <w:style w:type="character" w:customStyle="1" w:styleId="WW8Num5z1">
    <w:name w:val="WW8Num5z1"/>
    <w:uiPriority w:val="99"/>
    <w:rsid w:val="00BE7CE2"/>
  </w:style>
  <w:style w:type="character" w:customStyle="1" w:styleId="WW8Num5z2">
    <w:name w:val="WW8Num5z2"/>
    <w:uiPriority w:val="99"/>
    <w:rsid w:val="00BE7CE2"/>
  </w:style>
  <w:style w:type="character" w:customStyle="1" w:styleId="WW8Num5z3">
    <w:name w:val="WW8Num5z3"/>
    <w:uiPriority w:val="99"/>
    <w:rsid w:val="00BE7CE2"/>
  </w:style>
  <w:style w:type="character" w:customStyle="1" w:styleId="WW8Num5z4">
    <w:name w:val="WW8Num5z4"/>
    <w:uiPriority w:val="99"/>
    <w:rsid w:val="00BE7CE2"/>
  </w:style>
  <w:style w:type="character" w:customStyle="1" w:styleId="WW8Num5z5">
    <w:name w:val="WW8Num5z5"/>
    <w:uiPriority w:val="99"/>
    <w:rsid w:val="00BE7CE2"/>
  </w:style>
  <w:style w:type="character" w:customStyle="1" w:styleId="WW8Num5z6">
    <w:name w:val="WW8Num5z6"/>
    <w:uiPriority w:val="99"/>
    <w:rsid w:val="00BE7CE2"/>
  </w:style>
  <w:style w:type="character" w:customStyle="1" w:styleId="WW8Num5z7">
    <w:name w:val="WW8Num5z7"/>
    <w:uiPriority w:val="99"/>
    <w:rsid w:val="00BE7CE2"/>
  </w:style>
  <w:style w:type="character" w:customStyle="1" w:styleId="WW8Num5z8">
    <w:name w:val="WW8Num5z8"/>
    <w:uiPriority w:val="99"/>
    <w:rsid w:val="00BE7CE2"/>
  </w:style>
  <w:style w:type="paragraph" w:customStyle="1" w:styleId="a5">
    <w:name w:val="Заголовок"/>
    <w:basedOn w:val="a"/>
    <w:next w:val="a6"/>
    <w:uiPriority w:val="99"/>
    <w:rsid w:val="00BE7CE2"/>
    <w:pPr>
      <w:keepNext/>
      <w:spacing w:before="240" w:after="120"/>
    </w:pPr>
    <w:rPr>
      <w:rFonts w:ascii="Arial" w:hAnsi="Arial" w:cs="Arial"/>
    </w:rPr>
  </w:style>
  <w:style w:type="paragraph" w:styleId="a6">
    <w:name w:val="Body Text"/>
    <w:basedOn w:val="a"/>
    <w:link w:val="a7"/>
    <w:uiPriority w:val="99"/>
    <w:rsid w:val="00BE7CE2"/>
    <w:pPr>
      <w:spacing w:after="120"/>
    </w:pPr>
  </w:style>
  <w:style w:type="character" w:customStyle="1" w:styleId="a7">
    <w:name w:val="Основной текст Знак"/>
    <w:basedOn w:val="a0"/>
    <w:link w:val="a6"/>
    <w:uiPriority w:val="99"/>
    <w:semiHidden/>
    <w:locked/>
    <w:rsid w:val="002613A4"/>
    <w:rPr>
      <w:rFonts w:ascii="Times New Roman" w:hAnsi="Times New Roman" w:cs="Times New Roman"/>
      <w:sz w:val="28"/>
      <w:szCs w:val="28"/>
    </w:rPr>
  </w:style>
  <w:style w:type="paragraph" w:styleId="a8">
    <w:name w:val="List"/>
    <w:basedOn w:val="a6"/>
    <w:uiPriority w:val="99"/>
    <w:rsid w:val="00BE7CE2"/>
  </w:style>
  <w:style w:type="paragraph" w:styleId="a9">
    <w:name w:val="Title"/>
    <w:basedOn w:val="a"/>
    <w:link w:val="aa"/>
    <w:uiPriority w:val="99"/>
    <w:qFormat/>
    <w:rsid w:val="00BE7CE2"/>
    <w:pPr>
      <w:suppressLineNumbers/>
      <w:spacing w:before="120" w:after="120"/>
    </w:pPr>
    <w:rPr>
      <w:i/>
      <w:iCs/>
      <w:sz w:val="24"/>
      <w:szCs w:val="24"/>
    </w:rPr>
  </w:style>
  <w:style w:type="character" w:customStyle="1" w:styleId="aa">
    <w:name w:val="Название Знак"/>
    <w:basedOn w:val="a0"/>
    <w:link w:val="a9"/>
    <w:uiPriority w:val="99"/>
    <w:locked/>
    <w:rsid w:val="002613A4"/>
    <w:rPr>
      <w:rFonts w:ascii="Cambria" w:hAnsi="Cambria" w:cs="Cambria"/>
      <w:b/>
      <w:bCs/>
      <w:kern w:val="28"/>
      <w:sz w:val="32"/>
      <w:szCs w:val="32"/>
    </w:rPr>
  </w:style>
  <w:style w:type="paragraph" w:styleId="10">
    <w:name w:val="index 1"/>
    <w:basedOn w:val="a"/>
    <w:next w:val="a"/>
    <w:autoRedefine/>
    <w:uiPriority w:val="99"/>
    <w:semiHidden/>
    <w:rsid w:val="00C40066"/>
    <w:pPr>
      <w:ind w:left="280" w:hanging="280"/>
    </w:pPr>
  </w:style>
  <w:style w:type="paragraph" w:styleId="ab">
    <w:name w:val="index heading"/>
    <w:basedOn w:val="a"/>
    <w:uiPriority w:val="99"/>
    <w:semiHidden/>
    <w:rsid w:val="00BE7CE2"/>
    <w:pPr>
      <w:suppressLineNumbers/>
    </w:pPr>
  </w:style>
  <w:style w:type="paragraph" w:styleId="20">
    <w:name w:val="Body Text Indent 2"/>
    <w:basedOn w:val="a"/>
    <w:link w:val="21"/>
    <w:uiPriority w:val="99"/>
    <w:rsid w:val="00BE7CE2"/>
    <w:pPr>
      <w:ind w:firstLine="709"/>
      <w:jc w:val="both"/>
    </w:pPr>
  </w:style>
  <w:style w:type="character" w:customStyle="1" w:styleId="21">
    <w:name w:val="Основной текст с отступом 2 Знак"/>
    <w:basedOn w:val="a0"/>
    <w:link w:val="20"/>
    <w:uiPriority w:val="99"/>
    <w:semiHidden/>
    <w:locked/>
    <w:rsid w:val="002613A4"/>
    <w:rPr>
      <w:rFonts w:ascii="Times New Roman" w:hAnsi="Times New Roman" w:cs="Times New Roman"/>
      <w:sz w:val="28"/>
      <w:szCs w:val="28"/>
    </w:rPr>
  </w:style>
  <w:style w:type="paragraph" w:customStyle="1" w:styleId="ConsPlusNormal">
    <w:name w:val="ConsPlusNormal"/>
    <w:uiPriority w:val="99"/>
    <w:rsid w:val="00BE7CE2"/>
    <w:pPr>
      <w:widowControl w:val="0"/>
      <w:suppressAutoHyphens/>
      <w:ind w:firstLine="720"/>
    </w:pPr>
    <w:rPr>
      <w:rFonts w:ascii="Arial" w:hAnsi="Arial" w:cs="Arial"/>
      <w:sz w:val="20"/>
      <w:szCs w:val="20"/>
    </w:rPr>
  </w:style>
  <w:style w:type="paragraph" w:styleId="ac">
    <w:name w:val="No Spacing"/>
    <w:uiPriority w:val="99"/>
    <w:qFormat/>
    <w:rsid w:val="00BE7CE2"/>
    <w:pPr>
      <w:widowControl w:val="0"/>
      <w:suppressAutoHyphens/>
    </w:pPr>
    <w:rPr>
      <w:rFonts w:ascii="Courier New" w:hAnsi="Courier New" w:cs="Courier New"/>
      <w:color w:val="000000"/>
      <w:sz w:val="24"/>
      <w:szCs w:val="24"/>
    </w:rPr>
  </w:style>
  <w:style w:type="paragraph" w:customStyle="1" w:styleId="3">
    <w:name w:val="Основной текст3"/>
    <w:basedOn w:val="a"/>
    <w:uiPriority w:val="99"/>
    <w:rsid w:val="00BE7CE2"/>
    <w:pPr>
      <w:widowControl w:val="0"/>
      <w:shd w:val="clear" w:color="auto" w:fill="FFFFFF"/>
      <w:spacing w:line="240" w:lineRule="atLeast"/>
      <w:jc w:val="right"/>
    </w:pPr>
    <w:rPr>
      <w:color w:val="000000"/>
      <w:sz w:val="17"/>
      <w:szCs w:val="17"/>
    </w:rPr>
  </w:style>
  <w:style w:type="paragraph" w:customStyle="1" w:styleId="22">
    <w:name w:val="Основной текст (2)"/>
    <w:basedOn w:val="a"/>
    <w:uiPriority w:val="99"/>
    <w:rsid w:val="00BE7CE2"/>
    <w:pPr>
      <w:widowControl w:val="0"/>
      <w:shd w:val="clear" w:color="auto" w:fill="FFFFFF"/>
      <w:spacing w:before="180" w:line="240" w:lineRule="atLeast"/>
      <w:jc w:val="center"/>
    </w:pPr>
    <w:rPr>
      <w:rFonts w:ascii="Calibri" w:hAnsi="Calibri" w:cs="Calibri"/>
      <w:sz w:val="12"/>
      <w:szCs w:val="12"/>
      <w:lang w:eastAsia="en-US"/>
    </w:rPr>
  </w:style>
  <w:style w:type="paragraph" w:customStyle="1" w:styleId="ConsPlusNonformat">
    <w:name w:val="ConsPlusNonformat"/>
    <w:uiPriority w:val="99"/>
    <w:rsid w:val="00BE7CE2"/>
    <w:pPr>
      <w:widowControl w:val="0"/>
      <w:suppressAutoHyphens/>
    </w:pPr>
    <w:rPr>
      <w:rFonts w:ascii="Courier New" w:hAnsi="Courier New" w:cs="Courier New"/>
      <w:sz w:val="20"/>
      <w:szCs w:val="20"/>
    </w:rPr>
  </w:style>
  <w:style w:type="paragraph" w:customStyle="1" w:styleId="23">
    <w:name w:val="Основной текст2"/>
    <w:basedOn w:val="a"/>
    <w:uiPriority w:val="99"/>
    <w:rsid w:val="00BE7CE2"/>
    <w:pPr>
      <w:widowControl w:val="0"/>
      <w:shd w:val="clear" w:color="auto" w:fill="FFFFFF"/>
      <w:spacing w:line="240" w:lineRule="atLeast"/>
    </w:pPr>
    <w:rPr>
      <w:rFonts w:ascii="Calibri" w:hAnsi="Calibri" w:cs="Calibri"/>
      <w:sz w:val="17"/>
      <w:szCs w:val="17"/>
      <w:lang w:eastAsia="en-US"/>
    </w:rPr>
  </w:style>
  <w:style w:type="paragraph" w:customStyle="1" w:styleId="ConsNonformat">
    <w:name w:val="ConsNonformat"/>
    <w:uiPriority w:val="99"/>
    <w:rsid w:val="00BE7CE2"/>
    <w:pPr>
      <w:widowControl w:val="0"/>
      <w:suppressAutoHyphens/>
    </w:pPr>
    <w:rPr>
      <w:rFonts w:ascii="Courier New" w:hAnsi="Courier New" w:cs="Courier New"/>
      <w:sz w:val="20"/>
      <w:szCs w:val="20"/>
      <w:lang w:eastAsia="en-US"/>
    </w:rPr>
  </w:style>
  <w:style w:type="paragraph" w:customStyle="1" w:styleId="Iauiue">
    <w:name w:val="Iau?iue"/>
    <w:uiPriority w:val="99"/>
    <w:rsid w:val="00BE7CE2"/>
    <w:pPr>
      <w:suppressAutoHyphens/>
    </w:pPr>
    <w:rPr>
      <w:rFonts w:ascii="Times New Roman" w:hAnsi="Times New Roman"/>
      <w:sz w:val="20"/>
      <w:szCs w:val="20"/>
    </w:rPr>
  </w:style>
  <w:style w:type="paragraph" w:styleId="ad">
    <w:name w:val="Document Map"/>
    <w:basedOn w:val="a"/>
    <w:link w:val="ae"/>
    <w:uiPriority w:val="99"/>
    <w:semiHidden/>
    <w:rsid w:val="00BE7CE2"/>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2613A4"/>
    <w:rPr>
      <w:rFonts w:ascii="Times New Roman" w:hAnsi="Times New Roman" w:cs="Times New Roman"/>
      <w:sz w:val="2"/>
      <w:szCs w:val="2"/>
    </w:rPr>
  </w:style>
  <w:style w:type="paragraph" w:customStyle="1" w:styleId="af">
    <w:name w:val="Содержимое таблицы"/>
    <w:basedOn w:val="a"/>
    <w:uiPriority w:val="99"/>
    <w:rsid w:val="00BE7CE2"/>
  </w:style>
  <w:style w:type="paragraph" w:customStyle="1" w:styleId="af0">
    <w:name w:val="Заголовок таблицы"/>
    <w:basedOn w:val="af"/>
    <w:uiPriority w:val="99"/>
    <w:rsid w:val="00BE7CE2"/>
  </w:style>
  <w:style w:type="paragraph" w:customStyle="1" w:styleId="11">
    <w:name w:val="Без интервала1"/>
    <w:uiPriority w:val="99"/>
    <w:rsid w:val="00BE7CE2"/>
    <w:pPr>
      <w:widowControl w:val="0"/>
      <w:suppressAutoHyphens/>
    </w:pPr>
    <w:rPr>
      <w:rFonts w:ascii="Courier New" w:hAnsi="Courier New" w:cs="Courier New"/>
      <w:color w:val="000000"/>
      <w:sz w:val="24"/>
      <w:szCs w:val="24"/>
    </w:rPr>
  </w:style>
  <w:style w:type="paragraph" w:styleId="af1">
    <w:name w:val="header"/>
    <w:basedOn w:val="a"/>
    <w:link w:val="af2"/>
    <w:uiPriority w:val="99"/>
    <w:rsid w:val="00BE7CE2"/>
  </w:style>
  <w:style w:type="character" w:customStyle="1" w:styleId="af2">
    <w:name w:val="Верхний колонтитул Знак"/>
    <w:basedOn w:val="a0"/>
    <w:link w:val="af1"/>
    <w:uiPriority w:val="99"/>
    <w:semiHidden/>
    <w:locked/>
    <w:rsid w:val="002613A4"/>
    <w:rPr>
      <w:rFonts w:ascii="Times New Roman" w:hAnsi="Times New Roman" w:cs="Times New Roman"/>
      <w:sz w:val="28"/>
      <w:szCs w:val="28"/>
    </w:rPr>
  </w:style>
  <w:style w:type="paragraph" w:styleId="af3">
    <w:name w:val="footer"/>
    <w:basedOn w:val="a"/>
    <w:link w:val="af4"/>
    <w:uiPriority w:val="99"/>
    <w:rsid w:val="00B10EFF"/>
    <w:pPr>
      <w:tabs>
        <w:tab w:val="center" w:pos="4677"/>
        <w:tab w:val="right" w:pos="9355"/>
      </w:tabs>
    </w:pPr>
  </w:style>
  <w:style w:type="character" w:customStyle="1" w:styleId="af4">
    <w:name w:val="Нижний колонтитул Знак"/>
    <w:basedOn w:val="a0"/>
    <w:link w:val="af3"/>
    <w:uiPriority w:val="99"/>
    <w:semiHidden/>
    <w:locked/>
    <w:rsid w:val="002613A4"/>
    <w:rPr>
      <w:rFonts w:ascii="Times New Roman" w:hAnsi="Times New Roman" w:cs="Times New Roman"/>
      <w:sz w:val="28"/>
      <w:szCs w:val="28"/>
    </w:rPr>
  </w:style>
  <w:style w:type="table" w:styleId="af5">
    <w:name w:val="Table Grid"/>
    <w:basedOn w:val="a1"/>
    <w:uiPriority w:val="99"/>
    <w:locked/>
    <w:rsid w:val="008018F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Рассылка"/>
    <w:basedOn w:val="a"/>
    <w:uiPriority w:val="99"/>
    <w:rsid w:val="00E07D1E"/>
    <w:pPr>
      <w:tabs>
        <w:tab w:val="left" w:pos="2160"/>
      </w:tabs>
      <w:suppressAutoHyphens w:val="0"/>
      <w:ind w:left="2160" w:hanging="1440"/>
      <w:jc w:val="both"/>
    </w:pPr>
    <w:rPr>
      <w:sz w:val="26"/>
      <w:szCs w:val="26"/>
    </w:rPr>
  </w:style>
  <w:style w:type="paragraph" w:customStyle="1" w:styleId="CharChar1CharChar1CharChar">
    <w:name w:val="Char Char Знак Знак1 Char Char1 Знак Знак Char Char"/>
    <w:basedOn w:val="a"/>
    <w:uiPriority w:val="99"/>
    <w:rsid w:val="00E07D1E"/>
    <w:pPr>
      <w:suppressAutoHyphens w:val="0"/>
      <w:spacing w:before="100" w:beforeAutospacing="1" w:after="100" w:afterAutospacing="1"/>
    </w:pPr>
    <w:rPr>
      <w:rFonts w:ascii="Tahoma" w:hAnsi="Tahoma" w:cs="Tahoma"/>
      <w:sz w:val="20"/>
      <w:szCs w:val="20"/>
      <w:lang w:val="en-US" w:eastAsia="en-US"/>
    </w:rPr>
  </w:style>
  <w:style w:type="paragraph" w:customStyle="1" w:styleId="ConsNormal">
    <w:name w:val="ConsNormal"/>
    <w:link w:val="ConsNormal0"/>
    <w:uiPriority w:val="99"/>
    <w:rsid w:val="00DD6EC8"/>
    <w:pPr>
      <w:widowControl w:val="0"/>
      <w:autoSpaceDE w:val="0"/>
      <w:autoSpaceDN w:val="0"/>
      <w:ind w:firstLine="720"/>
    </w:pPr>
    <w:rPr>
      <w:rFonts w:ascii="Arial" w:hAnsi="Arial" w:cs="Arial"/>
    </w:rPr>
  </w:style>
  <w:style w:type="paragraph" w:styleId="af7">
    <w:name w:val="Normal (Web)"/>
    <w:basedOn w:val="a"/>
    <w:uiPriority w:val="99"/>
    <w:rsid w:val="00DD6EC8"/>
    <w:pPr>
      <w:suppressAutoHyphens w:val="0"/>
      <w:spacing w:before="30" w:after="30"/>
      <w:ind w:firstLine="375"/>
    </w:pPr>
    <w:rPr>
      <w:sz w:val="24"/>
      <w:szCs w:val="24"/>
    </w:rPr>
  </w:style>
  <w:style w:type="character" w:styleId="af8">
    <w:name w:val="Hyperlink"/>
    <w:basedOn w:val="a0"/>
    <w:uiPriority w:val="99"/>
    <w:rsid w:val="00DD6EC8"/>
    <w:rPr>
      <w:color w:val="0000FF"/>
      <w:u w:val="single"/>
    </w:rPr>
  </w:style>
  <w:style w:type="character" w:customStyle="1" w:styleId="ConsNormal0">
    <w:name w:val="ConsNormal Знак"/>
    <w:link w:val="ConsNormal"/>
    <w:uiPriority w:val="99"/>
    <w:locked/>
    <w:rsid w:val="00DD6EC8"/>
    <w:rPr>
      <w:rFonts w:ascii="Arial" w:hAnsi="Arial" w:cs="Arial"/>
      <w:sz w:val="22"/>
      <w:szCs w:val="22"/>
      <w:lang w:val="ru-RU" w:eastAsia="ru-RU"/>
    </w:rPr>
  </w:style>
  <w:style w:type="paragraph" w:customStyle="1" w:styleId="text3cl">
    <w:name w:val="text3cl"/>
    <w:basedOn w:val="a"/>
    <w:uiPriority w:val="99"/>
    <w:rsid w:val="00DD6EC8"/>
    <w:pPr>
      <w:spacing w:before="280" w:after="280"/>
    </w:pPr>
    <w:rPr>
      <w:sz w:val="24"/>
      <w:szCs w:val="24"/>
      <w:lang w:eastAsia="ar-SA"/>
    </w:rPr>
  </w:style>
  <w:style w:type="paragraph" w:styleId="30">
    <w:name w:val="Body Text 3"/>
    <w:basedOn w:val="a"/>
    <w:link w:val="31"/>
    <w:uiPriority w:val="99"/>
    <w:rsid w:val="00DD6EC8"/>
    <w:pPr>
      <w:suppressAutoHyphens w:val="0"/>
      <w:spacing w:after="120"/>
    </w:pPr>
    <w:rPr>
      <w:rFonts w:ascii="Calibri" w:hAnsi="Calibri" w:cs="Calibri"/>
      <w:sz w:val="16"/>
      <w:szCs w:val="16"/>
    </w:rPr>
  </w:style>
  <w:style w:type="character" w:customStyle="1" w:styleId="BodyText3Char">
    <w:name w:val="Body Text 3 Char"/>
    <w:basedOn w:val="a0"/>
    <w:link w:val="30"/>
    <w:uiPriority w:val="99"/>
    <w:semiHidden/>
    <w:locked/>
    <w:rsid w:val="00E213EE"/>
    <w:rPr>
      <w:rFonts w:ascii="Times New Roman" w:hAnsi="Times New Roman" w:cs="Times New Roman"/>
      <w:sz w:val="16"/>
      <w:szCs w:val="16"/>
    </w:rPr>
  </w:style>
  <w:style w:type="character" w:customStyle="1" w:styleId="31">
    <w:name w:val="Основной текст 3 Знак"/>
    <w:link w:val="30"/>
    <w:uiPriority w:val="99"/>
    <w:locked/>
    <w:rsid w:val="00DD6EC8"/>
    <w:rPr>
      <w:sz w:val="16"/>
      <w:szCs w:val="16"/>
      <w:lang w:val="ru-RU" w:eastAsia="ru-RU"/>
    </w:rPr>
  </w:style>
  <w:style w:type="paragraph" w:styleId="HTML">
    <w:name w:val="HTML Preformatted"/>
    <w:basedOn w:val="a"/>
    <w:link w:val="HTML0"/>
    <w:uiPriority w:val="99"/>
    <w:rsid w:val="00DF2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PreformattedChar">
    <w:name w:val="HTML Preformatted Char"/>
    <w:basedOn w:val="a0"/>
    <w:link w:val="HTML"/>
    <w:uiPriority w:val="99"/>
    <w:semiHidden/>
    <w:locked/>
    <w:rsid w:val="00227AE2"/>
    <w:rPr>
      <w:rFonts w:ascii="Courier New" w:hAnsi="Courier New" w:cs="Courier New"/>
      <w:sz w:val="20"/>
      <w:szCs w:val="20"/>
    </w:rPr>
  </w:style>
  <w:style w:type="character" w:customStyle="1" w:styleId="HTML0">
    <w:name w:val="Стандартный HTML Знак"/>
    <w:link w:val="HTML"/>
    <w:uiPriority w:val="99"/>
    <w:locked/>
    <w:rsid w:val="00DF237A"/>
    <w:rPr>
      <w:rFonts w:ascii="Courier New" w:hAnsi="Courier New" w:cs="Courier New"/>
      <w:lang w:val="ru-RU" w:eastAsia="ar-SA" w:bidi="ar-SA"/>
    </w:rPr>
  </w:style>
  <w:style w:type="character" w:customStyle="1" w:styleId="12">
    <w:name w:val="Знак Знак1"/>
    <w:uiPriority w:val="99"/>
    <w:rsid w:val="007358F3"/>
    <w:rPr>
      <w:rFonts w:ascii="Courier New" w:hAnsi="Courier New" w:cs="Courier New"/>
      <w:lang w:val="ru-RU" w:eastAsia="ar-SA" w:bidi="ar-SA"/>
    </w:rPr>
  </w:style>
  <w:style w:type="character" w:customStyle="1" w:styleId="90">
    <w:name w:val="Заголовок 9 Знак"/>
    <w:link w:val="9"/>
    <w:uiPriority w:val="99"/>
    <w:semiHidden/>
    <w:locked/>
    <w:rsid w:val="007358F3"/>
    <w:rPr>
      <w:rFonts w:ascii="Cambria" w:hAnsi="Cambria" w:cs="Cambria"/>
      <w:sz w:val="22"/>
      <w:szCs w:val="22"/>
      <w:lang w:val="ru-RU" w:eastAsia="ru-RU"/>
    </w:rPr>
  </w:style>
  <w:style w:type="character" w:customStyle="1" w:styleId="110">
    <w:name w:val="Знак Знак11"/>
    <w:uiPriority w:val="99"/>
    <w:rsid w:val="00952820"/>
    <w:rPr>
      <w:rFonts w:ascii="Courier New" w:hAnsi="Courier New" w:cs="Courier New"/>
      <w:lang w:val="ru-RU" w:eastAsia="ar-SA" w:bidi="ar-SA"/>
    </w:rPr>
  </w:style>
  <w:style w:type="character" w:styleId="af9">
    <w:name w:val="page number"/>
    <w:basedOn w:val="a0"/>
    <w:uiPriority w:val="99"/>
    <w:rsid w:val="005A45AF"/>
  </w:style>
  <w:style w:type="paragraph" w:styleId="afa">
    <w:name w:val="Balloon Text"/>
    <w:basedOn w:val="a"/>
    <w:link w:val="afb"/>
    <w:uiPriority w:val="99"/>
    <w:semiHidden/>
    <w:rsid w:val="005A45AF"/>
    <w:rPr>
      <w:rFonts w:ascii="Tahoma" w:hAnsi="Tahoma" w:cs="Tahoma"/>
      <w:sz w:val="16"/>
      <w:szCs w:val="16"/>
    </w:rPr>
  </w:style>
  <w:style w:type="character" w:customStyle="1" w:styleId="afb">
    <w:name w:val="Текст выноски Знак"/>
    <w:basedOn w:val="a0"/>
    <w:link w:val="afa"/>
    <w:uiPriority w:val="99"/>
    <w:semiHidden/>
    <w:locked/>
    <w:rsid w:val="00B12DC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27</Pages>
  <Words>5984</Words>
  <Characters>46184</Characters>
  <Application>Microsoft Office Word</Application>
  <DocSecurity>0</DocSecurity>
  <Lines>384</Lines>
  <Paragraphs>104</Paragraphs>
  <ScaleCrop>false</ScaleCrop>
  <Company/>
  <LinksUpToDate>false</LinksUpToDate>
  <CharactersWithSpaces>52064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oksana</dc:creator>
  <cp:keywords/>
  <dc:description/>
  <cp:lastModifiedBy>Березин Михаил</cp:lastModifiedBy>
  <cp:revision>9</cp:revision>
  <cp:lastPrinted>2016-03-01T07:51:00Z</cp:lastPrinted>
  <dcterms:created xsi:type="dcterms:W3CDTF">2016-02-19T07:36:00Z</dcterms:created>
  <dcterms:modified xsi:type="dcterms:W3CDTF">2016-03-03T07:25:00Z</dcterms:modified>
</cp:coreProperties>
</file>